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8A722">
      <w:pPr>
        <w:spacing w:after="93" w:line="560" w:lineRule="exact"/>
        <w:jc w:val="lef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6BDB47DC"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 w14:paraId="669D3E6A">
      <w:pPr>
        <w:pStyle w:val="11"/>
        <w:spacing w:line="500" w:lineRule="exact"/>
        <w:ind w:right="1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/>
        </w:rPr>
        <w:t>高台县罗城镇中心卫生院</w:t>
      </w:r>
    </w:p>
    <w:p w14:paraId="200EA8EB">
      <w:pPr>
        <w:pStyle w:val="11"/>
        <w:spacing w:line="500" w:lineRule="exact"/>
        <w:ind w:right="12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eastAsia="zh-CN"/>
        </w:rPr>
        <w:t>绩效自评工作总结</w:t>
      </w:r>
    </w:p>
    <w:p w14:paraId="07C9632E">
      <w:pPr>
        <w:pStyle w:val="11"/>
        <w:spacing w:line="500" w:lineRule="exact"/>
        <w:ind w:right="125"/>
        <w:jc w:val="center"/>
        <w:rPr>
          <w:rFonts w:cs="Times New Roman"/>
          <w:b/>
          <w:bCs/>
          <w:sz w:val="28"/>
          <w:szCs w:val="28"/>
          <w:lang w:eastAsia="zh-CN"/>
        </w:rPr>
      </w:pPr>
    </w:p>
    <w:p w14:paraId="378A5D57">
      <w:pPr>
        <w:pStyle w:val="11"/>
        <w:spacing w:line="500" w:lineRule="exact"/>
        <w:ind w:left="111" w:right="125" w:firstLine="639"/>
        <w:jc w:val="both"/>
        <w:rPr>
          <w:rFonts w:ascii="黑体" w:hAnsi="黑体" w:eastAsia="黑体" w:cs="Times New Roman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/>
        </w:rPr>
        <w:t>一、自评工作开展情况</w:t>
      </w:r>
    </w:p>
    <w:p w14:paraId="720150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8"/>
          <w:szCs w:val="28"/>
        </w:rPr>
        <w:t>(一)自评工作的组织管理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及实施</w:t>
      </w:r>
      <w:r>
        <w:rPr>
          <w:rFonts w:hint="eastAsia" w:ascii="楷体_GB2312" w:hAnsi="楷体_GB2312" w:eastAsia="楷体_GB2312" w:cs="楷体_GB2312"/>
          <w:sz w:val="28"/>
          <w:szCs w:val="28"/>
        </w:rPr>
        <w:t>情况</w:t>
      </w:r>
    </w:p>
    <w:p w14:paraId="4FC00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按照党中央、国务院和省市县党委、政府关于全面实施预算绩效管理的要求和《预算法》相关规定，根据高台县财政局《关于开展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2023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年度县级财政绩效评价的通知》要求，我院高度重视，及时安排部署，遵循科学公正、统筹兼顾、激励约束和公开透明的原则进行绩效评价工作。我单位根据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2023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决算情况梳理确定评价对象，明确工作要求和时限。以设定的绩效目标及相关法律法规、政策要求、部门职责等为依据，采用定量与定性评价相结合的比较法，通过评价指标体系对每项指标的完成情况，进行绩效自评。</w:t>
      </w:r>
    </w:p>
    <w:p w14:paraId="0D226DE6">
      <w:pPr>
        <w:pStyle w:val="11"/>
        <w:spacing w:line="500" w:lineRule="exact"/>
        <w:ind w:left="111" w:right="125" w:firstLine="639"/>
        <w:jc w:val="both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高台县罗城镇中心卫生院2023年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绩效评价对象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分别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为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基本公共卫生服务项目、基本药物补助制度实施项目、离岗村医工龄补助项目、突发公共卫生应急处理项目、</w:t>
      </w:r>
      <w:bookmarkStart w:id="0" w:name="OLE_LINK4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基层医疗卫生机构综合改革省级补助项目</w:t>
      </w:r>
      <w:bookmarkEnd w:id="0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、</w:t>
      </w:r>
      <w:bookmarkStart w:id="1" w:name="OLE_LINK1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乡村医生省级定额补助项目</w:t>
      </w:r>
      <w:bookmarkEnd w:id="1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、</w:t>
      </w:r>
      <w:bookmarkStart w:id="2" w:name="OLE_LINK2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乡村医生生活补助项目</w:t>
      </w:r>
      <w:bookmarkEnd w:id="2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、</w:t>
      </w:r>
      <w:bookmarkStart w:id="3" w:name="OLE_LINK3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村卫生室网络补助项目</w:t>
      </w:r>
      <w:bookmarkEnd w:id="3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。其中：基本公共卫生服务项目72.46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万元、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基本药物补助制度实施项目17.13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万元、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离岗村医工龄补助项目0.26万元、突发公共卫生应急处理项目8.02万元、基层医疗卫生机构综合改革省级补助项目2.77万元、乡村医生养老金补助项目6.34万元、乡村医生生活补助项目1.78万元、村卫生室网络补助项目0.63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罗城镇中心卫生院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项目经费财政拨款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合计109.39万元。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109.39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</w:rPr>
        <w:t>100%。</w:t>
      </w:r>
    </w:p>
    <w:p w14:paraId="22039692">
      <w:pPr>
        <w:pStyle w:val="11"/>
        <w:spacing w:line="500" w:lineRule="exact"/>
        <w:ind w:left="111" w:right="125" w:firstLine="639"/>
        <w:jc w:val="both"/>
        <w:rPr>
          <w:rFonts w:ascii="黑体" w:hAnsi="黑体" w:eastAsia="黑体" w:cs="Times New Roman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/>
        </w:rPr>
        <w:t>二、自评结果概述</w:t>
      </w:r>
    </w:p>
    <w:p w14:paraId="4B9AF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20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高台县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罗城镇中心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卫生院较好的完成了各项工作，对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年初设立的总体绩效目标基本实现保质保量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根据年度指标完成情况我单位年度绩效基本达标。专项业务经费项目通过自评，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自评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结果为“优”。自评情况分析如下：</w:t>
      </w:r>
    </w:p>
    <w:p w14:paraId="2BBBA265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1、项目支出预算执行情况</w:t>
      </w:r>
    </w:p>
    <w:p w14:paraId="144884C8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高台县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罗城镇中心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卫生院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项目全年预算数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109.39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万元，全年执行数为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109.39</w:t>
      </w:r>
      <w:bookmarkStart w:id="4" w:name="_GoBack"/>
      <w:bookmarkEnd w:id="4"/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万元，执行率100%。</w:t>
      </w:r>
    </w:p>
    <w:p w14:paraId="0955E712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2、总体绩效目标完成情况分析</w:t>
      </w:r>
    </w:p>
    <w:p w14:paraId="2B53EEAA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高台县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罗城镇中心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卫生院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各项业务工作正常开展，各项工作任务全面落实。绩效评价总分值100分，自评得分9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8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733607B7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3、各项指标完成情况分析</w:t>
      </w:r>
    </w:p>
    <w:p w14:paraId="51ABDBB6">
      <w:pPr>
        <w:spacing w:line="580" w:lineRule="exact"/>
        <w:ind w:firstLine="560" w:firstLineChars="200"/>
        <w:rPr>
          <w:rFonts w:hint="default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资金执行总分值10分，平均完成率100%，自评得分10分。</w:t>
      </w:r>
    </w:p>
    <w:p w14:paraId="61D01246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产出指标总分值50分，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平均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完成率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90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%，自评得分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49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299794B6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效益指标总分值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30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平均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完成率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90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%，自评得分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29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5AC66232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满意度指标总分值10分，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完成率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100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%，自评得分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10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分。</w:t>
      </w:r>
    </w:p>
    <w:p w14:paraId="5D9B3D55">
      <w:pPr>
        <w:spacing w:line="580" w:lineRule="exact"/>
        <w:ind w:firstLine="560" w:firstLineChars="200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4、偏离绩效目标的原因及下一步改进措施</w:t>
      </w:r>
    </w:p>
    <w:p w14:paraId="030B6A28">
      <w:pPr>
        <w:pStyle w:val="11"/>
        <w:spacing w:line="500" w:lineRule="exact"/>
        <w:ind w:left="111" w:right="125" w:firstLine="639"/>
        <w:jc w:val="both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通过对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本院专项经费开展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自评，发现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各项目指标任务基本完成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，下一步我单位将继续加强对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项目资金的管理，保证资金拨付的及时性、规范性，确保了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各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专项业务工作的正常开展，各项工作任务全面落实。</w:t>
      </w:r>
    </w:p>
    <w:p w14:paraId="0F1B71BF">
      <w:pPr>
        <w:pStyle w:val="11"/>
        <w:spacing w:line="500" w:lineRule="exact"/>
        <w:ind w:left="111" w:right="125" w:firstLine="639"/>
        <w:jc w:val="both"/>
        <w:rPr>
          <w:rFonts w:ascii="黑体" w:hAnsi="黑体" w:eastAsia="黑体" w:cs="Times New Roman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kern w:val="2"/>
          <w:sz w:val="28"/>
          <w:szCs w:val="28"/>
          <w:lang w:eastAsia="zh-CN"/>
        </w:rPr>
        <w:t>三、下一步工作措施</w:t>
      </w:r>
    </w:p>
    <w:p w14:paraId="1F3FC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我单位将绩效评价结果作为安排预算、完善政策和改进管理等的重要依据，充分发挥预算绩效的激励约束作用，对评分较低的项目指标进行原因分析，并提出整改方案，督促整改。绩效自评结果已在单位范围内进行了公开。</w:t>
      </w:r>
    </w:p>
    <w:p w14:paraId="50408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下一步我单位将继续提高资金使用效率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  <w:t>，扎实落实同责共抓工程，全面深化“全程化、精细化、高效化、绩效化”的项目工作要求，在问题整改上下功夫，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认真分析梳理我镇公共卫生服务项目工作中存在的问题不足，建立工作台账，逐条整改落实。在此基础上，巩固已有的经验和成效，着力在提质增效上下功夫，进一步强化项目的管理推进措施，加大督导指导力度，提高我院医疗卫生机构服务能力，推进我镇国家基本公共卫生服务扎实深入实施。</w:t>
      </w:r>
    </w:p>
    <w:p w14:paraId="74943D07">
      <w:pPr>
        <w:pStyle w:val="12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</w:p>
    <w:p w14:paraId="41B817BD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</w:p>
    <w:p w14:paraId="352E3F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60" w:firstLineChars="17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高台县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罗城镇中心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卫生院</w:t>
      </w:r>
    </w:p>
    <w:p w14:paraId="1EEA7C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320" w:firstLineChars="19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28"/>
          <w:szCs w:val="28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2024年9月</w:t>
      </w:r>
      <w:r>
        <w:rPr>
          <w:rFonts w:hint="eastAsia" w:eastAsia="仿宋_GB2312" w:cs="仿宋_GB2312"/>
          <w:kern w:val="2"/>
          <w:sz w:val="28"/>
          <w:szCs w:val="28"/>
          <w:lang w:val="en-US" w:eastAsia="zh-CN" w:bidi="zh-CN"/>
        </w:rPr>
        <w:t>13</w:t>
      </w:r>
      <w:r>
        <w:rPr>
          <w:rFonts w:hint="eastAsia" w:ascii="Times New Roman" w:hAnsi="Times New Roman" w:eastAsia="仿宋_GB2312" w:cs="仿宋_GB2312"/>
          <w:kern w:val="2"/>
          <w:sz w:val="28"/>
          <w:szCs w:val="28"/>
          <w:lang w:val="en-US" w:eastAsia="zh-CN" w:bidi="zh-CN"/>
        </w:rPr>
        <w:t>日</w:t>
      </w:r>
    </w:p>
    <w:p w14:paraId="605E1F65">
      <w:pPr>
        <w:pStyle w:val="11"/>
        <w:spacing w:line="500" w:lineRule="exact"/>
        <w:ind w:left="111" w:right="125" w:firstLine="639"/>
        <w:jc w:val="both"/>
        <w:rPr>
          <w:rFonts w:ascii="Times New Roman" w:hAnsi="Times New Roman" w:eastAsia="仿宋_GB2312" w:cs="Times New Roman"/>
          <w:kern w:val="2"/>
          <w:sz w:val="28"/>
          <w:szCs w:val="28"/>
          <w:lang w:eastAsia="zh-CN"/>
        </w:rPr>
      </w:pPr>
    </w:p>
    <w:p w14:paraId="00728E4F">
      <w:pPr>
        <w:tabs>
          <w:tab w:val="left" w:pos="3008"/>
        </w:tabs>
        <w:spacing w:after="93"/>
        <w:rPr>
          <w:rFonts w:hint="eastAsia" w:ascii="仿宋_GB2312" w:eastAsia="仿宋_GB2312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C8EC4">
    <w:pPr>
      <w:pStyle w:val="1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FCAE2">
    <w:pPr>
      <w:pStyle w:val="1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13B96">
    <w:pPr>
      <w:pStyle w:val="1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06BEAE">
    <w:pPr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2CD39">
    <w:pPr>
      <w:pStyle w:val="1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21C3E">
    <w:pPr>
      <w:pStyle w:val="14"/>
      <w:spacing w:after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42A02"/>
    <w:multiLevelType w:val="multilevel"/>
    <w:tmpl w:val="62842A02"/>
    <w:lvl w:ilvl="0" w:tentative="0">
      <w:start w:val="1"/>
      <w:numFmt w:val="none"/>
      <w:pStyle w:val="2"/>
      <w:suff w:val="nothing"/>
      <w:lvlText w:val="第4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wNzA5ZWM0NjQyYzkzZWE4OTViMDkwZTFhMzhjODQifQ=="/>
  </w:docVars>
  <w:rsids>
    <w:rsidRoot w:val="00535683"/>
    <w:rsid w:val="000044E9"/>
    <w:rsid w:val="00217548"/>
    <w:rsid w:val="00236210"/>
    <w:rsid w:val="00267B04"/>
    <w:rsid w:val="002F7BC7"/>
    <w:rsid w:val="00321F6D"/>
    <w:rsid w:val="00372C81"/>
    <w:rsid w:val="00535683"/>
    <w:rsid w:val="00570703"/>
    <w:rsid w:val="005E557D"/>
    <w:rsid w:val="007858C9"/>
    <w:rsid w:val="009C43C5"/>
    <w:rsid w:val="00D61C4C"/>
    <w:rsid w:val="00DC71F6"/>
    <w:rsid w:val="00DE5E9D"/>
    <w:rsid w:val="00DF11F8"/>
    <w:rsid w:val="00E32B12"/>
    <w:rsid w:val="09383E5F"/>
    <w:rsid w:val="19CB4FCA"/>
    <w:rsid w:val="23765A90"/>
    <w:rsid w:val="2D5B396D"/>
    <w:rsid w:val="39DC1897"/>
    <w:rsid w:val="40432E3B"/>
    <w:rsid w:val="548005E1"/>
    <w:rsid w:val="57573F81"/>
    <w:rsid w:val="5F8F67C3"/>
    <w:rsid w:val="63A678C9"/>
    <w:rsid w:val="63E22A0B"/>
    <w:rsid w:val="6DAB2248"/>
    <w:rsid w:val="6E430DD7"/>
    <w:rsid w:val="6F3A0BCA"/>
    <w:rsid w:val="798F1677"/>
    <w:rsid w:val="F4E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afterLines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numPr>
        <w:ilvl w:val="0"/>
        <w:numId w:val="1"/>
      </w:numPr>
      <w:spacing w:before="340" w:afterLines="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numPr>
        <w:ilvl w:val="1"/>
        <w:numId w:val="1"/>
      </w:numPr>
      <w:spacing w:before="260" w:afterLines="30" w:line="416" w:lineRule="auto"/>
      <w:outlineLvl w:val="1"/>
    </w:pPr>
    <w:rPr>
      <w:rFonts w:ascii="Arial" w:hAnsi="Arial" w:eastAsia="黑体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numPr>
        <w:ilvl w:val="2"/>
        <w:numId w:val="1"/>
      </w:numPr>
      <w:spacing w:before="260" w:afterLines="3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numPr>
        <w:ilvl w:val="3"/>
        <w:numId w:val="1"/>
      </w:numPr>
      <w:spacing w:before="280" w:afterLines="30" w:line="376" w:lineRule="auto"/>
      <w:outlineLvl w:val="3"/>
    </w:pPr>
    <w:rPr>
      <w:rFonts w:ascii="Arial" w:hAnsi="Arial" w:eastAsia="黑体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3"/>
    <w:qFormat/>
    <w:uiPriority w:val="0"/>
    <w:pPr>
      <w:keepNext/>
      <w:keepLines/>
      <w:numPr>
        <w:ilvl w:val="4"/>
        <w:numId w:val="1"/>
      </w:numPr>
      <w:spacing w:before="280" w:afterLines="3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4"/>
    <w:qFormat/>
    <w:uiPriority w:val="0"/>
    <w:pPr>
      <w:keepNext/>
      <w:keepLines/>
      <w:numPr>
        <w:ilvl w:val="5"/>
        <w:numId w:val="1"/>
      </w:numPr>
      <w:spacing w:before="240" w:afterLines="30" w:line="320" w:lineRule="auto"/>
      <w:outlineLvl w:val="5"/>
    </w:pPr>
    <w:rPr>
      <w:rFonts w:ascii="Arial" w:hAnsi="Arial" w:eastAsia="黑体" w:cstheme="majorBidi"/>
      <w:b/>
      <w:bCs/>
      <w:sz w:val="24"/>
    </w:rPr>
  </w:style>
  <w:style w:type="paragraph" w:styleId="8">
    <w:name w:val="heading 7"/>
    <w:basedOn w:val="1"/>
    <w:next w:val="1"/>
    <w:link w:val="25"/>
    <w:qFormat/>
    <w:uiPriority w:val="0"/>
    <w:pPr>
      <w:keepNext/>
      <w:keepLines/>
      <w:numPr>
        <w:ilvl w:val="6"/>
        <w:numId w:val="1"/>
      </w:numPr>
      <w:spacing w:before="240" w:afterLines="30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26"/>
    <w:qFormat/>
    <w:uiPriority w:val="0"/>
    <w:pPr>
      <w:keepNext/>
      <w:keepLines/>
      <w:numPr>
        <w:ilvl w:val="7"/>
        <w:numId w:val="1"/>
      </w:numPr>
      <w:spacing w:before="240" w:afterLines="30" w:line="320" w:lineRule="auto"/>
      <w:outlineLvl w:val="7"/>
    </w:pPr>
    <w:rPr>
      <w:rFonts w:ascii="Arial" w:hAnsi="Arial" w:eastAsia="黑体" w:cstheme="majorBidi"/>
      <w:sz w:val="24"/>
    </w:rPr>
  </w:style>
  <w:style w:type="paragraph" w:styleId="10">
    <w:name w:val="heading 9"/>
    <w:basedOn w:val="1"/>
    <w:next w:val="1"/>
    <w:link w:val="27"/>
    <w:qFormat/>
    <w:uiPriority w:val="0"/>
    <w:pPr>
      <w:keepNext/>
      <w:keepLines/>
      <w:numPr>
        <w:ilvl w:val="8"/>
        <w:numId w:val="1"/>
      </w:numPr>
      <w:spacing w:before="240" w:afterLines="30" w:line="320" w:lineRule="auto"/>
      <w:outlineLvl w:val="8"/>
    </w:pPr>
    <w:rPr>
      <w:rFonts w:ascii="Arial" w:hAnsi="Arial" w:eastAsia="黑体" w:cstheme="majorBidi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2"/>
    <w:qFormat/>
    <w:uiPriority w:val="1"/>
    <w:pPr>
      <w:spacing w:before="30" w:afterLines="30" w:line="320" w:lineRule="exact"/>
    </w:pPr>
    <w:rPr>
      <w:rFonts w:ascii="宋体" w:hAnsi="宋体" w:cs="宋体"/>
      <w:sz w:val="24"/>
      <w:lang w:val="zh-CN" w:bidi="zh-CN"/>
    </w:rPr>
  </w:style>
  <w:style w:type="paragraph" w:styleId="1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13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spacing w:before="30" w:afterLines="30" w:line="320" w:lineRule="exact"/>
      <w:jc w:val="left"/>
    </w:pPr>
    <w:rPr>
      <w:sz w:val="18"/>
      <w:szCs w:val="18"/>
    </w:rPr>
  </w:style>
  <w:style w:type="paragraph" w:styleId="14">
    <w:name w:val="header"/>
    <w:basedOn w:val="1"/>
    <w:link w:val="3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30" w:afterLines="30" w:line="240" w:lineRule="atLeast"/>
      <w:jc w:val="center"/>
    </w:pPr>
    <w:rPr>
      <w:sz w:val="18"/>
      <w:szCs w:val="18"/>
    </w:rPr>
  </w:style>
  <w:style w:type="paragraph" w:styleId="15">
    <w:name w:val="Title"/>
    <w:basedOn w:val="1"/>
    <w:next w:val="1"/>
    <w:link w:val="33"/>
    <w:qFormat/>
    <w:uiPriority w:val="0"/>
    <w:pPr>
      <w:spacing w:before="240" w:afterLines="30" w:line="32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customStyle="1" w:styleId="19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2 Char"/>
    <w:link w:val="3"/>
    <w:qFormat/>
    <w:uiPriority w:val="0"/>
    <w:rPr>
      <w:rFonts w:ascii="Arial" w:hAnsi="Arial" w:eastAsia="黑体" w:cstheme="majorBidi"/>
      <w:b/>
      <w:bCs/>
      <w:kern w:val="2"/>
      <w:sz w:val="32"/>
      <w:szCs w:val="32"/>
    </w:rPr>
  </w:style>
  <w:style w:type="character" w:customStyle="1" w:styleId="21">
    <w:name w:val="标题 3 Char"/>
    <w:link w:val="4"/>
    <w:qFormat/>
    <w:uiPriority w:val="0"/>
    <w:rPr>
      <w:b/>
      <w:bCs/>
      <w:kern w:val="2"/>
      <w:sz w:val="32"/>
      <w:szCs w:val="32"/>
    </w:rPr>
  </w:style>
  <w:style w:type="character" w:customStyle="1" w:styleId="22">
    <w:name w:val="标题 4 Char"/>
    <w:link w:val="5"/>
    <w:qFormat/>
    <w:uiPriority w:val="0"/>
    <w:rPr>
      <w:rFonts w:ascii="Arial" w:hAnsi="Arial" w:eastAsia="黑体" w:cstheme="majorBidi"/>
      <w:b/>
      <w:bCs/>
      <w:kern w:val="2"/>
      <w:sz w:val="28"/>
      <w:szCs w:val="28"/>
    </w:rPr>
  </w:style>
  <w:style w:type="character" w:customStyle="1" w:styleId="23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24">
    <w:name w:val="标题 6 Char"/>
    <w:link w:val="7"/>
    <w:qFormat/>
    <w:uiPriority w:val="0"/>
    <w:rPr>
      <w:rFonts w:ascii="Arial" w:hAnsi="Arial" w:eastAsia="黑体" w:cstheme="majorBidi"/>
      <w:b/>
      <w:bCs/>
      <w:kern w:val="2"/>
      <w:sz w:val="24"/>
      <w:szCs w:val="24"/>
    </w:rPr>
  </w:style>
  <w:style w:type="character" w:customStyle="1" w:styleId="25">
    <w:name w:val="标题 7 Char"/>
    <w:link w:val="8"/>
    <w:qFormat/>
    <w:uiPriority w:val="0"/>
    <w:rPr>
      <w:b/>
      <w:bCs/>
      <w:kern w:val="2"/>
      <w:sz w:val="24"/>
      <w:szCs w:val="24"/>
    </w:rPr>
  </w:style>
  <w:style w:type="character" w:customStyle="1" w:styleId="26">
    <w:name w:val="标题 8 Char"/>
    <w:link w:val="9"/>
    <w:qFormat/>
    <w:uiPriority w:val="0"/>
    <w:rPr>
      <w:rFonts w:ascii="Arial" w:hAnsi="Arial" w:eastAsia="黑体" w:cstheme="majorBidi"/>
      <w:kern w:val="2"/>
      <w:sz w:val="24"/>
      <w:szCs w:val="24"/>
    </w:rPr>
  </w:style>
  <w:style w:type="character" w:customStyle="1" w:styleId="27">
    <w:name w:val="标题 9 Char"/>
    <w:link w:val="10"/>
    <w:qFormat/>
    <w:uiPriority w:val="0"/>
    <w:rPr>
      <w:rFonts w:ascii="Arial" w:hAnsi="Arial" w:eastAsia="黑体" w:cstheme="majorBidi"/>
      <w:kern w:val="2"/>
      <w:sz w:val="21"/>
      <w:szCs w:val="21"/>
    </w:rPr>
  </w:style>
  <w:style w:type="paragraph" w:styleId="28">
    <w:name w:val="No Spacing"/>
    <w:link w:val="29"/>
    <w:qFormat/>
    <w:uiPriority w:val="1"/>
    <w:pPr>
      <w:widowControl w:val="0"/>
      <w:spacing w:before="30" w:afterLines="30" w:line="32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无间隔 Char"/>
    <w:basedOn w:val="17"/>
    <w:link w:val="28"/>
    <w:qFormat/>
    <w:uiPriority w:val="1"/>
    <w:rPr>
      <w:kern w:val="2"/>
      <w:sz w:val="21"/>
      <w:szCs w:val="24"/>
    </w:rPr>
  </w:style>
  <w:style w:type="paragraph" w:styleId="30">
    <w:name w:val="List Paragraph"/>
    <w:basedOn w:val="1"/>
    <w:qFormat/>
    <w:uiPriority w:val="34"/>
    <w:pPr>
      <w:spacing w:before="30" w:afterLines="30" w:line="320" w:lineRule="exact"/>
      <w:ind w:firstLine="420" w:firstLineChars="200"/>
    </w:pPr>
  </w:style>
  <w:style w:type="character" w:customStyle="1" w:styleId="31">
    <w:name w:val="页脚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32">
    <w:name w:val="正文文本 Char"/>
    <w:basedOn w:val="17"/>
    <w:link w:val="11"/>
    <w:qFormat/>
    <w:uiPriority w:val="1"/>
    <w:rPr>
      <w:rFonts w:ascii="宋体" w:hAnsi="宋体" w:cs="宋体"/>
      <w:kern w:val="2"/>
      <w:sz w:val="24"/>
      <w:szCs w:val="24"/>
      <w:lang w:val="zh-CN" w:bidi="zh-CN"/>
    </w:rPr>
  </w:style>
  <w:style w:type="character" w:customStyle="1" w:styleId="33">
    <w:name w:val="标题 Char"/>
    <w:link w:val="15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34">
    <w:name w:val="正文(塘坝)齐波波"/>
    <w:link w:val="35"/>
    <w:qFormat/>
    <w:uiPriority w:val="0"/>
    <w:pPr>
      <w:widowControl w:val="0"/>
      <w:adjustRightInd w:val="0"/>
      <w:snapToGrid w:val="0"/>
      <w:spacing w:before="30" w:afterLines="30" w:line="360" w:lineRule="auto"/>
      <w:ind w:firstLine="480" w:firstLineChars="200"/>
      <w:jc w:val="both"/>
    </w:pPr>
    <w:rPr>
      <w:rFonts w:ascii="宋体" w:hAnsi="宋体" w:eastAsia="宋体" w:cs="宋体"/>
      <w:snapToGrid w:val="0"/>
      <w:color w:val="00FF00"/>
      <w:kern w:val="2"/>
      <w:sz w:val="24"/>
      <w:szCs w:val="30"/>
      <w:lang w:val="zh-CN" w:eastAsia="zh-CN" w:bidi="ar-SA"/>
    </w:rPr>
  </w:style>
  <w:style w:type="character" w:customStyle="1" w:styleId="35">
    <w:name w:val="正文(塘坝)齐波波 Char"/>
    <w:link w:val="34"/>
    <w:qFormat/>
    <w:uiPriority w:val="0"/>
    <w:rPr>
      <w:rFonts w:ascii="宋体" w:hAnsi="宋体" w:cs="宋体"/>
      <w:snapToGrid w:val="0"/>
      <w:color w:val="00FF00"/>
      <w:kern w:val="2"/>
      <w:sz w:val="24"/>
      <w:szCs w:val="30"/>
      <w:lang w:val="zh-CN"/>
    </w:rPr>
  </w:style>
  <w:style w:type="paragraph" w:customStyle="1" w:styleId="36">
    <w:name w:val="表格五号"/>
    <w:basedOn w:val="1"/>
    <w:next w:val="1"/>
    <w:link w:val="37"/>
    <w:qFormat/>
    <w:uiPriority w:val="0"/>
    <w:pPr>
      <w:widowControl/>
      <w:adjustRightInd w:val="0"/>
      <w:snapToGrid w:val="0"/>
      <w:spacing w:before="30" w:afterLines="30" w:line="320" w:lineRule="exact"/>
      <w:jc w:val="center"/>
    </w:pPr>
    <w:rPr>
      <w:rFonts w:ascii="宋体" w:hAnsi="宋体"/>
      <w:color w:val="800080"/>
      <w:kern w:val="0"/>
      <w:sz w:val="20"/>
      <w:szCs w:val="21"/>
    </w:rPr>
  </w:style>
  <w:style w:type="character" w:customStyle="1" w:styleId="37">
    <w:name w:val="表格五号 Char"/>
    <w:link w:val="36"/>
    <w:qFormat/>
    <w:uiPriority w:val="0"/>
    <w:rPr>
      <w:rFonts w:ascii="宋体" w:hAnsi="宋体"/>
      <w:color w:val="800080"/>
      <w:szCs w:val="21"/>
    </w:rPr>
  </w:style>
  <w:style w:type="character" w:customStyle="1" w:styleId="38">
    <w:name w:val="页眉 Char"/>
    <w:basedOn w:val="17"/>
    <w:link w:val="1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1326</Words>
  <Characters>1418</Characters>
  <Lines>2</Lines>
  <Paragraphs>1</Paragraphs>
  <TotalTime>1</TotalTime>
  <ScaleCrop>false</ScaleCrop>
  <LinksUpToDate>false</LinksUpToDate>
  <CharactersWithSpaces>1421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2020-01-09T14:51:00Z</dcterms:created>
  <dc:creator>lenovo</dc:creator>
  <cp:lastModifiedBy>本末</cp:lastModifiedBy>
  <cp:lastPrinted>2021-07-01T15:11:00Z</cp:lastPrinted>
  <dcterms:modified xsi:type="dcterms:W3CDTF">2024-09-14T02:40:45Z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C9CC5E70CCD946C48E20AC8BC1B37662</vt:lpwstr>
  </property>
</Properties>
</file>