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DF2E4E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6AC6F7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20"/>
        <w:gridCol w:w="2285"/>
        <w:gridCol w:w="3126"/>
      </w:tblGrid>
      <w:tr w14:paraId="5560CE1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CF0B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97C4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1F3A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B2615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3973C66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2676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2882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医院门诊电梯采购项目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3CA4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C23D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034C5B1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EF1F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3355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BA21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51CB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7E449D0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143D8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9DB5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1639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C718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1726ED0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2DE9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A8F5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56F1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7A0C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635DE7E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2BA9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0133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92E8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B9D4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963EAD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D219D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06B8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267800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ABFFC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067D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59DEB98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9525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50BD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267800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293C7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1DB0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63EA081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06533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9D7FE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60374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2FF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284A312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469EB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EEC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28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992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5805A5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7627E9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606711F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5CA0E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316A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1ABE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2E49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7CD3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06C1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5C7A76E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5206C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A8EB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26.78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71FE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26.78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D371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26.78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A581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ACB6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</w:tr>
      <w:tr w14:paraId="1EA99EB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D09D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2619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FFEB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0475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0645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E35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18A025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82B2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E04E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E99E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2553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E0EF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2A2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29288E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14BCE7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3"/>
        <w:gridCol w:w="8338"/>
      </w:tblGrid>
      <w:tr w14:paraId="43D4728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0DAE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94CC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随着医疗服务的不断提升和患者需求的日益增长，门诊部客流量那个增大，为有效缓解患者及医务人员在楼层间移动的不便，提高医院整体运营效率和服务质量，计划实施门诊电梯项目。优化门诊部垂直交通环境，为患者提供更加便捷的就诊甘，同时为医护人员创造更加高效的工作环境。</w:t>
            </w:r>
          </w:p>
        </w:tc>
      </w:tr>
      <w:tr w14:paraId="47E1463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5752D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56DC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《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关于申请加装门诊部电梯财政资金的报告</w:t>
            </w: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》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提高医院整体运营效率和服务质量，计划实施门诊电梯项目。优化门诊部垂直交通环境，为患者提供更加便捷的就诊甘，同时为医护人员创造更加高效的工作环境。</w:t>
            </w:r>
          </w:p>
        </w:tc>
      </w:tr>
      <w:tr w14:paraId="7F0EA1B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0B1E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A36F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《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关于申请加装门诊部电梯财政资金的报告</w:t>
            </w: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》</w:t>
            </w:r>
          </w:p>
        </w:tc>
      </w:tr>
      <w:tr w14:paraId="2A91FAB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DA7A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B433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2025年1月1日—2025年12月31日完成该项目</w:t>
            </w:r>
          </w:p>
        </w:tc>
      </w:tr>
      <w:tr w14:paraId="3194D34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9EEF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0B7CC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502EBC3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5AD9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50EB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667FE0E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6F73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0955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0C563D1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6D2C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5D4E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高台县卫生健康局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关于高台县中医医院</w:t>
            </w:r>
            <w:r>
              <w:rPr>
                <w:rFonts w:hint="eastAsia" w:cs="宋体"/>
                <w:sz w:val="14"/>
                <w:szCs w:val="14"/>
                <w:lang w:val="en-US" w:eastAsia="zh-CN"/>
              </w:rPr>
              <w:t>医养结合服务能力建设项目前期费初步设计的批复</w:t>
            </w:r>
          </w:p>
        </w:tc>
      </w:tr>
      <w:tr w14:paraId="0FF6CC4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DA218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9CCB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CAAAAD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CA06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6039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4C2AAAE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7B4F8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184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随着医疗服务的不断提升和患者需求的日益增长，门诊部客流量那个增大，为有效缓解患者及医务人员在楼层间移动的不便，提高医院整体运营效率和服务质量，计划实施门诊电梯项目。优化门诊部垂直交通环境，为患者提供更加便捷的就诊甘，同时为医护人员创造更加高效的工作环境。</w:t>
            </w:r>
          </w:p>
        </w:tc>
      </w:tr>
    </w:tbl>
    <w:p w14:paraId="766AFA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0DD919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E9D28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57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9"/>
        <w:gridCol w:w="1528"/>
        <w:gridCol w:w="1610"/>
        <w:gridCol w:w="397"/>
        <w:gridCol w:w="2683"/>
        <w:gridCol w:w="1253"/>
        <w:gridCol w:w="772"/>
        <w:gridCol w:w="674"/>
      </w:tblGrid>
      <w:tr w14:paraId="23CADA5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676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27CB6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32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FB67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73B51D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6C2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732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A53A0D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7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0E8C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3228E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CAAD6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752A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6E30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E3F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764C5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F98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7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1CF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09B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项目投入成本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74F1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≤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AB2E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26.78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E88D5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980D6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1006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986C98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6472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1A0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E49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0736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8DFA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518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2D23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9522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A1E886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2840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3F9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B89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6E34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B7B8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28152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DF62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70CC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353842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9AD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7B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71F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架设电梯数量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AE105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FEF9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82EC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台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7559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1B91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4B5168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E80C2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30B37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2B4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电梯配备设备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2032D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5ACB4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46619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套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5FF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8405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52944A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7886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3F44C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EA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医用电梯质量合格率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A0019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2A337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100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0023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1B741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5526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EEA5BB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2326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9E5FBF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795A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医院运行保障率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A67F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F659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DD51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E15D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866C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1C99B2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75C3A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3753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7FB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医用电梯安全事故发生率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49E5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183D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31C9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67B8C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1D89C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88934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26FC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AB7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0C8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设备投入时效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030E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ECC9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 w:bidi="ar"/>
              </w:rPr>
              <w:t>及时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E8E8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8258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669B7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494F7F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B6FF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3957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9D0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项目开工及时性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365FC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D97C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及时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B79D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0783C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8BEF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600D8A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72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F77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7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608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5BD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615E2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602C77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EC545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756D0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3863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7BF3DC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0F68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17D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F2A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增强医院就诊服务质量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C51592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1AFA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有效提升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EF1C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F4BD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4E22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AB2A32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9659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C61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26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6062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DC9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3C30B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60870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360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462CD9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D7E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7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E94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771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5421F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患者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满意度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173F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1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2231A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95</w:t>
            </w: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726C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94E5E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0C6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18D88A34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2D0730E"/>
    <w:rsid w:val="031F3DF1"/>
    <w:rsid w:val="053660C8"/>
    <w:rsid w:val="0F8C2750"/>
    <w:rsid w:val="10A31B13"/>
    <w:rsid w:val="129B1056"/>
    <w:rsid w:val="1FF66B82"/>
    <w:rsid w:val="238D1CE7"/>
    <w:rsid w:val="298F5A67"/>
    <w:rsid w:val="2FE37DD1"/>
    <w:rsid w:val="3971644D"/>
    <w:rsid w:val="3B4C31D3"/>
    <w:rsid w:val="4B593903"/>
    <w:rsid w:val="4BED08AB"/>
    <w:rsid w:val="506F2A51"/>
    <w:rsid w:val="56CD14F9"/>
    <w:rsid w:val="612479FF"/>
    <w:rsid w:val="656C7E22"/>
    <w:rsid w:val="6D476AA6"/>
    <w:rsid w:val="7406664E"/>
    <w:rsid w:val="76C222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99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1076</Words>
  <Characters>1138</Characters>
  <Lines>1</Lines>
  <Paragraphs>1</Paragraphs>
  <TotalTime>0</TotalTime>
  <ScaleCrop>false</ScaleCrop>
  <LinksUpToDate>false</LinksUpToDate>
  <CharactersWithSpaces>1336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2024-01-05T14:42:00Z</dcterms:created>
  <dc:creator>Administrator</dc:creator>
  <cp:lastModifiedBy>  A  七  月  _</cp:lastModifiedBy>
  <cp:lastPrinted>2024-01-13T11:50:00Z</cp:lastPrinted>
  <dcterms:modified xsi:type="dcterms:W3CDTF">2025-01-23T02:25:00Z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9B906F05ECBC462298ADFA79FBB4F40B_13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