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sz w:val="44"/>
          <w:szCs w:val="44"/>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城关镇</w:t>
      </w:r>
      <w:r>
        <w:rPr>
          <w:rFonts w:hint="eastAsia" w:ascii="方正小标宋简体" w:hAnsi="方正小标宋简体" w:eastAsia="方正小标宋简体" w:cs="方正小标宋简体"/>
          <w:b w:val="0"/>
          <w:bCs w:val="0"/>
          <w:sz w:val="44"/>
          <w:szCs w:val="44"/>
          <w:lang w:val="en-US" w:eastAsia="zh-CN"/>
        </w:rPr>
        <w:t>2021年</w:t>
      </w:r>
      <w:r>
        <w:rPr>
          <w:rFonts w:hint="eastAsia" w:ascii="方正小标宋简体" w:hAnsi="方正小标宋简体" w:eastAsia="方正小标宋简体" w:cs="方正小标宋简体"/>
          <w:b w:val="0"/>
          <w:bCs w:val="0"/>
          <w:sz w:val="44"/>
          <w:szCs w:val="44"/>
        </w:rPr>
        <w:t>预算执行情况自评报告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部门主要职能。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高台县城关镇人民政府是</w:t>
      </w:r>
      <w:r>
        <w:rPr>
          <w:rFonts w:hint="eastAsia" w:ascii="仿宋_GB2312" w:hAnsi="仿宋_GB2312" w:eastAsia="仿宋_GB2312"/>
          <w:sz w:val="32"/>
          <w:lang w:eastAsia="zh-CN"/>
        </w:rPr>
        <w:t>单位</w:t>
      </w:r>
      <w:r>
        <w:rPr>
          <w:rFonts w:hint="eastAsia" w:ascii="仿宋_GB2312" w:hAnsi="仿宋_GB2312" w:eastAsia="仿宋_GB2312"/>
          <w:sz w:val="32"/>
        </w:rPr>
        <w:t>决算范围内独立核算的行政单位，镇党委、镇政府的主要职责为促进经济发展、增加居民收入；强化公共服务、着力改善民生；加强社会</w:t>
      </w:r>
      <w:r>
        <w:rPr>
          <w:rFonts w:hint="eastAsia" w:ascii="仿宋_GB2312" w:hAnsi="仿宋_GB2312" w:eastAsia="仿宋_GB2312"/>
          <w:sz w:val="32"/>
          <w:lang w:eastAsia="zh-CN"/>
        </w:rPr>
        <w:t>治</w:t>
      </w:r>
      <w:r>
        <w:rPr>
          <w:rFonts w:hint="eastAsia" w:ascii="仿宋_GB2312" w:hAnsi="仿宋_GB2312" w:eastAsia="仿宋_GB2312"/>
          <w:sz w:val="32"/>
        </w:rPr>
        <w:t>理、维护社会稳定；推进基层民主、促进社会和谐。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sz w:val="32"/>
          <w:szCs w:val="32"/>
        </w:rPr>
      </w:pPr>
      <w:r>
        <w:rPr>
          <w:rFonts w:ascii="仿宋_GB2312" w:hAnsi="仿宋" w:eastAsia="仿宋_GB2312"/>
          <w:b/>
          <w:sz w:val="32"/>
          <w:szCs w:val="32"/>
        </w:rPr>
        <w:t>1</w:t>
      </w:r>
      <w:r>
        <w:rPr>
          <w:rFonts w:ascii="楷体_GB2312" w:hAnsi="仿宋" w:eastAsia="楷体_GB2312"/>
          <w:sz w:val="32"/>
          <w:szCs w:val="32"/>
        </w:rPr>
        <w:t>.</w:t>
      </w:r>
      <w:r>
        <w:rPr>
          <w:rFonts w:hint="eastAsia" w:ascii="楷体_GB2312" w:hAnsi="仿宋" w:eastAsia="楷体_GB2312"/>
          <w:sz w:val="32"/>
          <w:szCs w:val="32"/>
        </w:rPr>
        <w:t>促进经济发展、增加居民收入。</w:t>
      </w:r>
      <w:r>
        <w:rPr>
          <w:rFonts w:hint="eastAsia" w:ascii="仿宋_GB2312" w:hAnsi="仿宋" w:eastAsia="仿宋_GB2312"/>
          <w:sz w:val="32"/>
          <w:szCs w:val="32"/>
        </w:rPr>
        <w:t>认真贯彻落实党的各项方针政策和惠民措施，坚持科学发展观，积极转变经济发展方式，推动产业结构调整。结合实际制定发展规划，培育特色优势产业和特色经济，扶持壮大龙头企业，促进经济发展。稳定和完善农村基本经营制度，支持农民专业合作经济组织发展。大力推广先进科学技术，强化劳动力技能培训，做好劳务输转，提高居民收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b w:val="0"/>
          <w:color w:val="auto"/>
          <w:spacing w:val="0"/>
          <w:sz w:val="32"/>
          <w:szCs w:val="32"/>
        </w:rPr>
      </w:pPr>
      <w:r>
        <w:rPr>
          <w:rFonts w:hint="eastAsia" w:ascii="楷体_GB2312" w:hAnsi="仿宋" w:eastAsia="楷体_GB2312"/>
          <w:b/>
          <w:bCs/>
          <w:sz w:val="32"/>
          <w:szCs w:val="32"/>
        </w:rPr>
        <w:t>2.</w:t>
      </w:r>
      <w:r>
        <w:rPr>
          <w:rFonts w:hint="eastAsia" w:ascii="楷体_GB2312" w:hAnsi="仿宋" w:eastAsia="楷体_GB2312"/>
          <w:sz w:val="32"/>
          <w:szCs w:val="32"/>
        </w:rPr>
        <w:t>强化公共服务、着力改善民生。</w:t>
      </w:r>
      <w:r>
        <w:rPr>
          <w:rFonts w:hint="eastAsia" w:ascii="仿宋_GB2312" w:hAnsi="宋体" w:eastAsia="仿宋_GB2312"/>
          <w:b w:val="0"/>
          <w:color w:val="auto"/>
          <w:spacing w:val="0"/>
          <w:sz w:val="32"/>
          <w:szCs w:val="32"/>
        </w:rPr>
        <w:t>完善社区医疗、养老、救助等社会保障制度，加快新型社区公共服务体系建设，着力解决群众最关心、最直接、最现实的利益问题。推进社区建设，不断完善公益设施和基础设施。加强教育、科技、卫生和精神文明建设，繁荣发展社区文化，提高社区人口素质。落实计划生育政策，稳定低生育水平。加强生态建设和环境保护，努力改善人居环境，不断提高居民生活质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b w:val="0"/>
          <w:color w:val="auto"/>
          <w:spacing w:val="0"/>
          <w:sz w:val="32"/>
          <w:szCs w:val="32"/>
        </w:rPr>
      </w:pPr>
      <w:r>
        <w:rPr>
          <w:rFonts w:hint="eastAsia" w:ascii="楷体_GB2312" w:hAnsi="仿宋" w:eastAsia="楷体_GB2312"/>
          <w:b/>
          <w:bCs/>
          <w:sz w:val="32"/>
          <w:szCs w:val="32"/>
        </w:rPr>
        <w:t>3.</w:t>
      </w:r>
      <w:r>
        <w:rPr>
          <w:rFonts w:hint="eastAsia" w:ascii="楷体_GB2312" w:hAnsi="仿宋" w:eastAsia="楷体_GB2312"/>
          <w:sz w:val="32"/>
          <w:szCs w:val="32"/>
        </w:rPr>
        <w:t>加强社会管理、维护社会稳定。</w:t>
      </w:r>
      <w:r>
        <w:rPr>
          <w:rFonts w:hint="eastAsia" w:ascii="仿宋_GB2312" w:hAnsi="宋体" w:eastAsia="仿宋_GB2312"/>
          <w:b w:val="0"/>
          <w:color w:val="auto"/>
          <w:spacing w:val="0"/>
          <w:sz w:val="32"/>
          <w:szCs w:val="32"/>
        </w:rPr>
        <w:t>普及法制教育，强化社会治安综合治理，加强信访和民事纠纷调解，维护公共秩序和社会稳定。加强安全生产、市场监管、动植物疫病防控和农产品质量监控等社会管理，健全居民权益保障机制，维护社会公平正义。建立健全应急保障体系，加强突发事件预警和管理，做好防灾减灾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FF0000"/>
          <w:sz w:val="32"/>
          <w:szCs w:val="32"/>
        </w:rPr>
      </w:pPr>
      <w:r>
        <w:rPr>
          <w:rFonts w:hint="eastAsia" w:ascii="楷体_GB2312" w:hAnsi="仿宋" w:eastAsia="楷体_GB2312"/>
          <w:b/>
          <w:bCs/>
          <w:sz w:val="32"/>
          <w:szCs w:val="32"/>
        </w:rPr>
        <w:t>4.</w:t>
      </w:r>
      <w:r>
        <w:rPr>
          <w:rFonts w:hint="eastAsia" w:ascii="楷体_GB2312" w:hAnsi="仿宋" w:eastAsia="楷体_GB2312"/>
          <w:sz w:val="32"/>
          <w:szCs w:val="32"/>
        </w:rPr>
        <w:t>推进基层民主、促进社会和谐。</w:t>
      </w:r>
      <w:r>
        <w:rPr>
          <w:rFonts w:hint="eastAsia" w:ascii="仿宋_GB2312" w:hAnsi="宋体" w:eastAsia="仿宋_GB2312"/>
          <w:b w:val="0"/>
          <w:color w:val="auto"/>
          <w:spacing w:val="0"/>
          <w:sz w:val="32"/>
          <w:szCs w:val="32"/>
        </w:rPr>
        <w:t>加强党的基层组织建设，重视群团组织建设，指导村（居）民自治，引导村（居）民有序参与村（居）事务管理，推进村（居）务公开，促进社会组织健康发展，增强村（居）社会自治功能。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（二）内设机构及所属单位概况。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城关镇</w:t>
      </w:r>
      <w:r>
        <w:rPr>
          <w:rFonts w:hint="eastAsia" w:ascii="仿宋_GB2312" w:hAnsi="仿宋_GB2312" w:eastAsia="仿宋_GB2312" w:cs="仿宋_GB2312"/>
          <w:color w:val="auto"/>
          <w:sz w:val="32"/>
          <w:szCs w:val="32"/>
        </w:rPr>
        <w:t>人民政府属于财政全额拨款行政单位，内设</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个党政机构及</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个事业机构，分别是党政综合办公室、党建工作办公室、经济发展办公室、社会事务办公室（加挂生态环境办公室、卫生健康办公室牌子）、社会治理和应急管理办公室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社区服务中心、公共事务服务中心（加挂退役军人服务站、综合文化站、农村公路管理所牌子）、政务（便民）服务中心、社会治安综合治理中心、综合行政执法队</w:t>
      </w:r>
      <w:r>
        <w:rPr>
          <w:rFonts w:hint="eastAsia" w:ascii="仿宋_GB2312" w:hAnsi="仿宋" w:eastAsia="仿宋_GB2312"/>
          <w:sz w:val="32"/>
          <w:szCs w:val="32"/>
        </w:rPr>
        <w:t>和</w:t>
      </w:r>
      <w:r>
        <w:rPr>
          <w:rFonts w:ascii="仿宋_GB2312" w:hAnsi="仿宋" w:eastAsia="仿宋_GB2312"/>
          <w:sz w:val="32"/>
          <w:szCs w:val="32"/>
        </w:rPr>
        <w:t>8</w:t>
      </w:r>
      <w:r>
        <w:rPr>
          <w:rFonts w:hint="eastAsia" w:ascii="仿宋_GB2312" w:hAnsi="仿宋" w:eastAsia="仿宋_GB2312"/>
          <w:sz w:val="32"/>
          <w:szCs w:val="32"/>
        </w:rPr>
        <w:t>个社区</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1个行政村</w:t>
      </w:r>
      <w:r>
        <w:rPr>
          <w:rFonts w:hint="eastAsia" w:ascii="仿宋_GB2312" w:hAnsi="仿宋" w:eastAsia="仿宋_GB2312"/>
          <w:sz w:val="32"/>
          <w:szCs w:val="32"/>
        </w:rPr>
        <w:t>。</w:t>
      </w:r>
      <w:r>
        <w:rPr>
          <w:rFonts w:hint="eastAsia" w:ascii="仿宋_GB2312" w:hAnsi="仿宋_GB2312" w:eastAsia="仿宋_GB2312" w:cs="仿宋_GB2312"/>
          <w:color w:val="auto"/>
          <w:sz w:val="32"/>
          <w:szCs w:val="32"/>
        </w:rPr>
        <w:t>年末实有人数</w:t>
      </w:r>
      <w:r>
        <w:rPr>
          <w:rFonts w:hint="eastAsia" w:ascii="仿宋_GB2312" w:hAnsi="仿宋_GB2312" w:eastAsia="仿宋_GB2312" w:cs="仿宋_GB2312"/>
          <w:color w:val="auto"/>
          <w:sz w:val="32"/>
          <w:szCs w:val="32"/>
          <w:lang w:val="en-US" w:eastAsia="zh-CN"/>
        </w:rPr>
        <w:t>81</w:t>
      </w:r>
      <w:r>
        <w:rPr>
          <w:rFonts w:hint="eastAsia" w:ascii="仿宋_GB2312" w:hAnsi="仿宋_GB2312" w:eastAsia="仿宋_GB2312" w:cs="仿宋_GB2312"/>
          <w:color w:val="auto"/>
          <w:sz w:val="32"/>
          <w:szCs w:val="32"/>
        </w:rPr>
        <w:t>人，其中：核定行政编制人数</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人，事业编人数</w:t>
      </w:r>
      <w:r>
        <w:rPr>
          <w:rFonts w:hint="eastAsia" w:ascii="仿宋_GB2312" w:hAnsi="仿宋_GB2312" w:eastAsia="仿宋_GB2312" w:cs="仿宋_GB2312"/>
          <w:color w:val="auto"/>
          <w:sz w:val="32"/>
          <w:szCs w:val="32"/>
          <w:lang w:val="en-US" w:eastAsia="zh-CN"/>
        </w:rPr>
        <w:t>55</w:t>
      </w:r>
      <w:r>
        <w:rPr>
          <w:rFonts w:hint="eastAsia" w:ascii="仿宋_GB2312" w:hAnsi="仿宋_GB2312" w:eastAsia="仿宋_GB2312" w:cs="仿宋_GB2312"/>
          <w:color w:val="auto"/>
          <w:sz w:val="32"/>
          <w:szCs w:val="32"/>
        </w:rPr>
        <w:t>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960" w:firstLineChars="300"/>
        <w:textAlignment w:val="auto"/>
        <w:rPr>
          <w:rFonts w:hint="eastAsia" w:ascii="楷体_GB2312" w:eastAsia="楷体_GB2312" w:cs="楷体_GB2312" w:hAnsiTheme="minorEastAsia"/>
          <w:sz w:val="32"/>
          <w:szCs w:val="32"/>
        </w:rPr>
      </w:pP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自评工作开展情况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楷体_GB2312" w:eastAsia="楷体_GB2312" w:cs="楷体_GB2312" w:hAnsiTheme="minorEastAsia"/>
          <w:sz w:val="32"/>
          <w:szCs w:val="32"/>
        </w:rPr>
      </w:pPr>
      <w:r>
        <w:rPr>
          <w:rFonts w:hint="eastAsia" w:ascii="楷体_GB2312" w:eastAsia="楷体_GB2312" w:cs="楷体_GB2312" w:hAnsiTheme="minorEastAsia"/>
          <w:sz w:val="32"/>
          <w:szCs w:val="32"/>
        </w:rPr>
        <w:t>（</w:t>
      </w:r>
      <w:r>
        <w:rPr>
          <w:rFonts w:hint="eastAsia" w:ascii="楷体_GB2312" w:eastAsia="楷体_GB2312" w:cs="楷体_GB2312" w:hAnsiTheme="minorEastAsia"/>
          <w:sz w:val="32"/>
          <w:szCs w:val="32"/>
          <w:lang w:eastAsia="zh-CN"/>
        </w:rPr>
        <w:t>一</w:t>
      </w:r>
      <w:r>
        <w:rPr>
          <w:rFonts w:hint="eastAsia" w:ascii="楷体_GB2312" w:eastAsia="楷体_GB2312" w:cs="楷体_GB2312" w:hAnsiTheme="minorEastAsia"/>
          <w:sz w:val="32"/>
          <w:szCs w:val="32"/>
        </w:rPr>
        <w:t>）绩效</w:t>
      </w:r>
      <w:r>
        <w:rPr>
          <w:rFonts w:hint="eastAsia" w:ascii="楷体_GB2312" w:eastAsia="楷体_GB2312" w:cs="楷体_GB2312" w:hAnsiTheme="minorEastAsia"/>
          <w:sz w:val="32"/>
          <w:szCs w:val="32"/>
          <w:lang w:val="en-US" w:eastAsia="zh-CN"/>
        </w:rPr>
        <w:t>自评</w:t>
      </w:r>
      <w:r>
        <w:rPr>
          <w:rFonts w:hint="eastAsia" w:ascii="楷体_GB2312" w:eastAsia="楷体_GB2312" w:cs="楷体_GB2312" w:hAnsiTheme="minorEastAsia"/>
          <w:sz w:val="32"/>
          <w:szCs w:val="32"/>
        </w:rPr>
        <w:t>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为提高中央</w:t>
      </w:r>
      <w:r>
        <w:rPr>
          <w:rFonts w:hint="eastAsia" w:ascii="仿宋_GB2312" w:hAnsi="仿宋_GB2312" w:eastAsia="仿宋_GB2312" w:cs="仿宋_GB2312"/>
          <w:sz w:val="32"/>
          <w:szCs w:val="32"/>
          <w:lang w:val="en-US" w:eastAsia="zh-CN"/>
        </w:rPr>
        <w:t>和地方专项</w:t>
      </w:r>
      <w:r>
        <w:rPr>
          <w:rFonts w:hint="eastAsia" w:ascii="仿宋_GB2312" w:hAnsi="仿宋_GB2312" w:eastAsia="仿宋_GB2312" w:cs="仿宋_GB2312"/>
          <w:sz w:val="32"/>
          <w:szCs w:val="32"/>
        </w:rPr>
        <w:t>资金使用效益，确保资金使用的安全性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规范性和有效性,我</w:t>
      </w:r>
      <w:r>
        <w:rPr>
          <w:rFonts w:hint="eastAsia" w:ascii="仿宋_GB2312" w:hAnsi="仿宋_GB2312" w:eastAsia="仿宋_GB2312" w:cs="仿宋_GB2312"/>
          <w:sz w:val="32"/>
          <w:szCs w:val="32"/>
          <w:lang w:val="en-US" w:eastAsia="zh-CN"/>
        </w:rPr>
        <w:t>镇高度重视，成立专项资金绩效自评工作领导小组，按照党中央、国务院和省委、省政府关于全面实施预算绩效管理的要求和《预算法》相关规定，我单位遵循科学公正、统筹兼顾、激励约束和公开透明的原则进行绩效评价工作。以设定的绩效目标及相关法律法规、政策要求、部门职责等为依据，采用定量与定性评价相结合的比较法，通过评价指标体系对每项指标的完成情况，进行绩效自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）绩效目标总体完成情况分析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我单位</w:t>
      </w:r>
      <w:r>
        <w:rPr>
          <w:rFonts w:hint="eastAsia" w:ascii="仿宋_GB2312" w:hAnsi="仿宋_GB2312" w:eastAsia="仿宋_GB2312" w:cs="仿宋_GB2312"/>
          <w:sz w:val="32"/>
          <w:szCs w:val="32"/>
        </w:rPr>
        <w:t>较好的完成了年初设立的总体绩效目标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根据年度指标完成情况年度绩效达标。本</w:t>
      </w:r>
      <w:r>
        <w:rPr>
          <w:rFonts w:hint="eastAsia" w:ascii="仿宋_GB2312" w:hAnsi="仿宋_GB2312" w:eastAsia="仿宋_GB2312" w:cs="仿宋_GB2312"/>
          <w:sz w:val="32"/>
          <w:szCs w:val="32"/>
          <w:lang w:eastAsia="zh-CN"/>
        </w:rPr>
        <w:t>单位202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收入总计</w:t>
      </w:r>
      <w:r>
        <w:rPr>
          <w:rFonts w:hint="eastAsia" w:ascii="仿宋_GB2312" w:hAnsi="仿宋_GB2312" w:eastAsia="仿宋_GB2312" w:cs="仿宋_GB2312"/>
          <w:sz w:val="32"/>
          <w:szCs w:val="32"/>
          <w:lang w:val="en-US" w:eastAsia="zh-CN"/>
        </w:rPr>
        <w:t>2319.54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支出总计</w:t>
      </w:r>
      <w:r>
        <w:rPr>
          <w:rFonts w:hint="eastAsia" w:ascii="仿宋_GB2312" w:hAnsi="仿宋_GB2312" w:eastAsia="仿宋_GB2312" w:cs="仿宋_GB2312"/>
          <w:sz w:val="32"/>
          <w:szCs w:val="32"/>
          <w:lang w:val="en-US" w:eastAsia="zh-CN"/>
        </w:rPr>
        <w:t>2319.54</w:t>
      </w:r>
      <w:r>
        <w:rPr>
          <w:rFonts w:hint="eastAsia" w:ascii="仿宋_GB2312" w:hAnsi="仿宋_GB2312" w:eastAsia="仿宋_GB2312" w:cs="仿宋_GB2312"/>
          <w:sz w:val="32"/>
          <w:szCs w:val="32"/>
        </w:rPr>
        <w:t>万元。与</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决算数相比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收入增加</w:t>
      </w:r>
      <w:r>
        <w:rPr>
          <w:rFonts w:hint="eastAsia" w:ascii="仿宋_GB2312" w:hAnsi="仿宋_GB2312" w:eastAsia="仿宋_GB2312" w:cs="仿宋_GB2312"/>
          <w:sz w:val="32"/>
          <w:szCs w:val="32"/>
          <w:lang w:val="en-US" w:eastAsia="zh-CN"/>
        </w:rPr>
        <w:t>414.02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增长</w:t>
      </w:r>
      <w:r>
        <w:rPr>
          <w:rFonts w:hint="eastAsia" w:ascii="仿宋_GB2312" w:hAnsi="仿宋_GB2312" w:eastAsia="仿宋_GB2312" w:cs="仿宋_GB2312"/>
          <w:sz w:val="32"/>
          <w:szCs w:val="32"/>
          <w:lang w:val="en-US" w:eastAsia="zh-CN"/>
        </w:rPr>
        <w:t>21.73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支出增加</w:t>
      </w:r>
      <w:r>
        <w:rPr>
          <w:rFonts w:hint="eastAsia" w:ascii="仿宋_GB2312" w:hAnsi="仿宋_GB2312" w:eastAsia="仿宋_GB2312" w:cs="仿宋_GB2312"/>
          <w:sz w:val="32"/>
          <w:szCs w:val="32"/>
          <w:lang w:val="en-US" w:eastAsia="zh-CN"/>
        </w:rPr>
        <w:t>414.02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增长</w:t>
      </w:r>
      <w:r>
        <w:rPr>
          <w:rFonts w:hint="eastAsia" w:ascii="仿宋_GB2312" w:hAnsi="仿宋_GB2312" w:eastAsia="仿宋_GB2312" w:cs="仿宋_GB2312"/>
          <w:sz w:val="32"/>
          <w:szCs w:val="32"/>
          <w:lang w:val="en-US" w:eastAsia="zh-CN"/>
        </w:rPr>
        <w:t>21.73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绩效评价总分值100分，自评得分</w:t>
      </w:r>
      <w:r>
        <w:rPr>
          <w:rFonts w:hint="eastAsia" w:ascii="仿宋_GB2312" w:hAnsi="仿宋_GB2312" w:eastAsia="仿宋_GB2312" w:cs="仿宋_GB2312"/>
          <w:sz w:val="32"/>
          <w:szCs w:val="32"/>
          <w:lang w:val="en-US" w:eastAsia="zh-CN"/>
        </w:rPr>
        <w:t>99.6</w:t>
      </w:r>
      <w:r>
        <w:rPr>
          <w:rFonts w:hint="eastAsia" w:ascii="仿宋_GB2312" w:hAns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黑体"/>
          <w:sz w:val="32"/>
          <w:szCs w:val="40"/>
        </w:rPr>
      </w:pPr>
      <w:r>
        <w:rPr>
          <w:rFonts w:hint="eastAsia" w:ascii="黑体" w:hAnsi="黑体" w:eastAsia="黑体" w:cs="黑体"/>
          <w:sz w:val="32"/>
          <w:szCs w:val="40"/>
        </w:rPr>
        <w:t>二、项目支出绩效目标完成情况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eastAsia="楷体_GB2312" w:cs="楷体_GB2312" w:hAnsiTheme="minorEastAsia"/>
          <w:kern w:val="2"/>
          <w:sz w:val="32"/>
          <w:szCs w:val="32"/>
          <w:lang w:val="en-US" w:eastAsia="zh-CN" w:bidi="ar-SA"/>
        </w:rPr>
      </w:pPr>
      <w:r>
        <w:rPr>
          <w:rFonts w:ascii="楷体_GB2312" w:hAnsi="楷体_GB2312" w:eastAsia="楷体_GB2312" w:cs="楷体_GB2312"/>
          <w:b w:val="0"/>
          <w:bCs w:val="0"/>
          <w:spacing w:val="0"/>
          <w:w w:val="100"/>
          <w:sz w:val="32"/>
          <w:szCs w:val="32"/>
          <w:lang w:eastAsia="zh-CN"/>
        </w:rPr>
        <w:t>（</w:t>
      </w:r>
      <w:r>
        <w:rPr>
          <w:rFonts w:hint="eastAsia" w:ascii="楷体_GB2312" w:hAnsi="楷体_GB2312" w:eastAsia="楷体_GB2312" w:cs="楷体_GB2312"/>
          <w:b w:val="0"/>
          <w:bCs w:val="0"/>
          <w:spacing w:val="0"/>
          <w:w w:val="100"/>
          <w:sz w:val="32"/>
          <w:szCs w:val="32"/>
          <w:lang w:eastAsia="zh-CN"/>
        </w:rPr>
        <w:t>一</w:t>
      </w:r>
      <w:r>
        <w:rPr>
          <w:rFonts w:ascii="楷体_GB2312" w:hAnsi="楷体_GB2312" w:eastAsia="楷体_GB2312" w:cs="楷体_GB2312"/>
          <w:b w:val="0"/>
          <w:bCs w:val="0"/>
          <w:spacing w:val="0"/>
          <w:w w:val="100"/>
          <w:sz w:val="32"/>
          <w:szCs w:val="32"/>
          <w:lang w:eastAsia="zh-CN"/>
        </w:rPr>
        <w:t>）项目内容和预算支出情况。</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kern w:val="2"/>
          <w:sz w:val="32"/>
          <w:szCs w:val="32"/>
          <w:lang w:val="en-US" w:eastAsia="zh-CN" w:bidi="ar-SA"/>
        </w:rPr>
        <w:t>我单位2021年度纳入绩效自评的项目共有4个，</w:t>
      </w:r>
      <w:r>
        <w:rPr>
          <w:rFonts w:hint="eastAsia" w:ascii="仿宋_GB2312" w:eastAsia="仿宋_GB2312"/>
          <w:sz w:val="32"/>
          <w:szCs w:val="32"/>
          <w:lang w:val="en-US" w:eastAsia="zh-CN"/>
        </w:rPr>
        <w:t>主要用于城区37座公厕的管理运行和城区生活垃圾收集清运填埋、机械化清扫、洒水抑尘、垃圾不落地收集、冬季道路除雪、环卫工人工资、工伤保险、环卫设备购置等费用。2021年，</w:t>
      </w:r>
      <w:r>
        <w:rPr>
          <w:rFonts w:hint="eastAsia" w:ascii="仿宋_GB2312" w:eastAsia="仿宋_GB2312"/>
          <w:sz w:val="32"/>
          <w:szCs w:val="32"/>
        </w:rPr>
        <w:t>本单位</w:t>
      </w:r>
      <w:r>
        <w:rPr>
          <w:rFonts w:hint="eastAsia" w:ascii="仿宋_GB2312" w:eastAsia="仿宋_GB2312"/>
          <w:sz w:val="32"/>
          <w:szCs w:val="32"/>
          <w:lang w:eastAsia="zh-CN"/>
        </w:rPr>
        <w:t>预算支出</w:t>
      </w:r>
      <w:r>
        <w:rPr>
          <w:rFonts w:hint="eastAsia" w:ascii="仿宋_GB2312" w:eastAsia="仿宋_GB2312"/>
          <w:sz w:val="32"/>
          <w:szCs w:val="32"/>
        </w:rPr>
        <w:t>项目</w:t>
      </w:r>
      <w:r>
        <w:rPr>
          <w:rFonts w:hint="eastAsia" w:ascii="仿宋_GB2312" w:eastAsia="仿宋_GB2312"/>
          <w:sz w:val="32"/>
          <w:szCs w:val="32"/>
          <w:lang w:val="en-US" w:eastAsia="zh-CN"/>
        </w:rPr>
        <w:t>4</w:t>
      </w:r>
      <w:r>
        <w:rPr>
          <w:rFonts w:hint="eastAsia" w:ascii="仿宋_GB2312" w:eastAsia="仿宋_GB2312"/>
          <w:sz w:val="32"/>
          <w:szCs w:val="32"/>
        </w:rPr>
        <w:t>个，</w:t>
      </w:r>
      <w:r>
        <w:rPr>
          <w:rFonts w:hint="eastAsia" w:ascii="仿宋_GB2312" w:eastAsia="仿宋_GB2312"/>
          <w:sz w:val="32"/>
          <w:szCs w:val="32"/>
          <w:lang w:eastAsia="zh-CN"/>
        </w:rPr>
        <w:t>预算项目总资金</w:t>
      </w:r>
      <w:r>
        <w:rPr>
          <w:rFonts w:hint="eastAsia" w:ascii="仿宋_GB2312" w:eastAsia="仿宋_GB2312"/>
          <w:sz w:val="32"/>
          <w:szCs w:val="32"/>
          <w:lang w:val="en-US" w:eastAsia="zh-CN"/>
        </w:rPr>
        <w:t>297.8万元。当年财政拨款297.8万元，全年支出297.8万元。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（二）各项目取得的成效</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rPr>
      </w:pPr>
      <w:r>
        <w:rPr>
          <w:rFonts w:hint="eastAsia" w:ascii="Times New Roman" w:hAnsi="Times New Roman" w:eastAsia="仿宋_GB2312" w:cs="Times New Roman"/>
          <w:sz w:val="32"/>
          <w:szCs w:val="40"/>
          <w:lang w:val="en-US" w:eastAsia="zh-CN"/>
        </w:rPr>
        <w:t>2021</w:t>
      </w:r>
      <w:r>
        <w:rPr>
          <w:rFonts w:ascii="Times New Roman" w:hAnsi="Times New Roman" w:eastAsia="仿宋_GB2312" w:cs="Times New Roman"/>
          <w:sz w:val="32"/>
          <w:szCs w:val="40"/>
        </w:rPr>
        <w:t>年度纳入绩效</w:t>
      </w:r>
      <w:r>
        <w:rPr>
          <w:rFonts w:hint="eastAsia" w:ascii="Times New Roman" w:hAnsi="Times New Roman" w:eastAsia="仿宋_GB2312" w:cs="Times New Roman"/>
          <w:sz w:val="32"/>
          <w:szCs w:val="40"/>
          <w:lang w:val="en-US" w:eastAsia="zh-CN"/>
        </w:rPr>
        <w:t>自评</w:t>
      </w:r>
      <w:r>
        <w:rPr>
          <w:rFonts w:ascii="Times New Roman" w:hAnsi="Times New Roman" w:eastAsia="仿宋_GB2312" w:cs="Times New Roman"/>
          <w:sz w:val="32"/>
          <w:szCs w:val="40"/>
        </w:rPr>
        <w:t>的项目共有</w:t>
      </w:r>
      <w:r>
        <w:rPr>
          <w:rFonts w:hint="eastAsia" w:ascii="Times New Roman" w:hAnsi="Times New Roman" w:eastAsia="仿宋_GB2312" w:cs="Times New Roman"/>
          <w:sz w:val="32"/>
          <w:szCs w:val="40"/>
          <w:lang w:val="en-US" w:eastAsia="zh-CN"/>
        </w:rPr>
        <w:t>4</w:t>
      </w:r>
      <w:r>
        <w:rPr>
          <w:rFonts w:ascii="Times New Roman" w:hAnsi="Times New Roman" w:eastAsia="仿宋_GB2312" w:cs="Times New Roman"/>
          <w:sz w:val="32"/>
          <w:szCs w:val="40"/>
        </w:rPr>
        <w:t>个，分别说明如下：</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left"/>
        <w:textAlignment w:val="auto"/>
        <w:rPr>
          <w:rFonts w:hint="eastAsia" w:ascii="仿宋_GB2312" w:hAnsi="Times New Roman" w:eastAsia="仿宋_GB2312" w:cs="Times New Roman"/>
          <w:b/>
          <w:bCs/>
          <w:sz w:val="32"/>
          <w:szCs w:val="32"/>
        </w:rPr>
      </w:pPr>
      <w:r>
        <w:rPr>
          <w:rFonts w:hint="eastAsia" w:ascii="仿宋_GB2312" w:hAnsi="Times New Roman" w:eastAsia="仿宋_GB2312" w:cs="Times New Roman"/>
          <w:b/>
          <w:bCs/>
          <w:sz w:val="32"/>
          <w:szCs w:val="32"/>
          <w:lang w:val="en-US" w:eastAsia="zh-CN"/>
        </w:rPr>
        <w:t>1</w:t>
      </w:r>
      <w:r>
        <w:rPr>
          <w:rFonts w:hint="eastAsia" w:ascii="仿宋_GB2312" w:hAnsi="Times New Roman" w:eastAsia="仿宋_GB2312" w:cs="Times New Roman"/>
          <w:b/>
          <w:bCs/>
          <w:sz w:val="32"/>
          <w:szCs w:val="32"/>
        </w:rPr>
        <w:t>.公厕管理</w:t>
      </w:r>
      <w:r>
        <w:rPr>
          <w:rFonts w:hint="eastAsia" w:ascii="仿宋_GB2312" w:hAnsi="Times New Roman" w:eastAsia="仿宋_GB2312" w:cs="Times New Roman"/>
          <w:b/>
          <w:bCs/>
          <w:sz w:val="32"/>
          <w:szCs w:val="32"/>
          <w:lang w:eastAsia="zh-CN"/>
        </w:rPr>
        <w:t>运行</w:t>
      </w:r>
      <w:r>
        <w:rPr>
          <w:rFonts w:hint="eastAsia" w:ascii="仿宋_GB2312" w:hAnsi="Times New Roman" w:eastAsia="仿宋_GB2312" w:cs="Times New Roman"/>
          <w:b/>
          <w:bCs/>
          <w:sz w:val="32"/>
          <w:szCs w:val="32"/>
        </w:rPr>
        <w:t>（预算</w:t>
      </w:r>
      <w:r>
        <w:rPr>
          <w:rFonts w:hint="eastAsia" w:ascii="仿宋_GB2312" w:hAnsi="Times New Roman" w:eastAsia="仿宋_GB2312" w:cs="Times New Roman"/>
          <w:b/>
          <w:bCs/>
          <w:sz w:val="32"/>
          <w:szCs w:val="32"/>
          <w:lang w:val="en-US" w:eastAsia="zh-CN"/>
        </w:rPr>
        <w:t>136.8</w:t>
      </w:r>
      <w:r>
        <w:rPr>
          <w:rFonts w:hint="eastAsia" w:ascii="仿宋_GB2312" w:hAnsi="Times New Roman" w:eastAsia="仿宋_GB2312" w:cs="Times New Roman"/>
          <w:b/>
          <w:bCs/>
          <w:sz w:val="32"/>
          <w:szCs w:val="32"/>
        </w:rPr>
        <w:t>万）</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宋体"/>
          <w:color w:val="000000"/>
          <w:kern w:val="0"/>
          <w:szCs w:val="21"/>
        </w:rPr>
      </w:pPr>
      <w:r>
        <w:rPr>
          <w:rFonts w:hint="eastAsia" w:ascii="仿宋_GB2312" w:hAnsi="Times New Roman" w:eastAsia="仿宋_GB2312" w:cs="Times New Roman"/>
          <w:sz w:val="32"/>
          <w:szCs w:val="32"/>
        </w:rPr>
        <w:t>项目立项背景和依据：城区</w:t>
      </w:r>
      <w:r>
        <w:rPr>
          <w:rFonts w:hint="eastAsia" w:ascii="仿宋_GB2312" w:hAnsi="Times New Roman" w:eastAsia="仿宋_GB2312" w:cs="Times New Roman"/>
          <w:sz w:val="32"/>
          <w:szCs w:val="32"/>
          <w:lang w:eastAsia="zh-CN"/>
        </w:rPr>
        <w:t>正常运转</w:t>
      </w:r>
      <w:r>
        <w:rPr>
          <w:rFonts w:hint="eastAsia" w:ascii="仿宋_GB2312" w:hAnsi="Times New Roman" w:eastAsia="仿宋_GB2312" w:cs="Times New Roman"/>
          <w:sz w:val="32"/>
          <w:szCs w:val="32"/>
        </w:rPr>
        <w:t>公厕</w:t>
      </w:r>
      <w:r>
        <w:rPr>
          <w:rFonts w:hint="eastAsia" w:ascii="仿宋_GB2312" w:hAnsi="Times New Roman" w:eastAsia="仿宋_GB2312" w:cs="Times New Roman"/>
          <w:sz w:val="32"/>
          <w:szCs w:val="32"/>
          <w:lang w:val="en-US" w:eastAsia="zh-CN"/>
        </w:rPr>
        <w:t>38</w:t>
      </w:r>
      <w:r>
        <w:rPr>
          <w:rFonts w:hint="eastAsia" w:ascii="仿宋_GB2312" w:hAnsi="Times New Roman" w:eastAsia="仿宋_GB2312" w:cs="Times New Roman"/>
          <w:sz w:val="32"/>
          <w:szCs w:val="32"/>
        </w:rPr>
        <w:t>座，根据城市环境卫生治理相关要求，镇环卫大队对城区公厕实施日常监管，并认真落实每半月对城区公厕进行评比检查制度，确保城区所有公厕正常运行。</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eastAsia="仿宋_GB2312"/>
          <w:sz w:val="32"/>
          <w:szCs w:val="32"/>
        </w:rPr>
      </w:pPr>
      <w:r>
        <w:rPr>
          <w:rFonts w:hint="eastAsia" w:ascii="仿宋_GB2312" w:hAnsi="Times New Roman" w:eastAsia="仿宋_GB2312" w:cs="Times New Roman"/>
          <w:sz w:val="32"/>
          <w:szCs w:val="32"/>
        </w:rPr>
        <w:t>资金情况：全年公厕管理运行实际发生费用为</w:t>
      </w:r>
      <w:r>
        <w:rPr>
          <w:rFonts w:hint="eastAsia" w:ascii="仿宋_GB2312" w:hAnsi="Times New Roman" w:eastAsia="仿宋_GB2312" w:cs="Times New Roman"/>
          <w:sz w:val="32"/>
          <w:szCs w:val="32"/>
          <w:lang w:val="en-US" w:eastAsia="zh-CN"/>
        </w:rPr>
        <w:t>136.8</w:t>
      </w:r>
      <w:r>
        <w:rPr>
          <w:rFonts w:hint="eastAsia" w:ascii="仿宋_GB2312" w:hAnsi="Times New Roman" w:eastAsia="仿宋_GB2312" w:cs="Times New Roman"/>
          <w:sz w:val="32"/>
          <w:szCs w:val="32"/>
        </w:rPr>
        <w:t>万元</w:t>
      </w:r>
      <w:r>
        <w:rPr>
          <w:rFonts w:hint="eastAsia" w:ascii="仿宋_GB2312" w:eastAsia="仿宋_GB2312"/>
          <w:sz w:val="32"/>
          <w:szCs w:val="32"/>
        </w:rPr>
        <w:t>，拨付</w:t>
      </w:r>
      <w:r>
        <w:rPr>
          <w:rFonts w:hint="eastAsia" w:ascii="仿宋_GB2312" w:eastAsia="仿宋_GB2312"/>
          <w:sz w:val="32"/>
          <w:szCs w:val="32"/>
          <w:lang w:val="en-US" w:eastAsia="zh-CN"/>
        </w:rPr>
        <w:t>136.8</w:t>
      </w:r>
      <w:r>
        <w:rPr>
          <w:rFonts w:hint="eastAsia" w:ascii="仿宋_GB2312" w:eastAsia="仿宋_GB2312"/>
          <w:sz w:val="32"/>
          <w:szCs w:val="32"/>
        </w:rPr>
        <w:t>万元，</w:t>
      </w:r>
      <w:r>
        <w:rPr>
          <w:rFonts w:hint="eastAsia" w:ascii="仿宋_GB2312" w:eastAsia="仿宋_GB2312"/>
          <w:sz w:val="32"/>
          <w:szCs w:val="32"/>
          <w:lang w:eastAsia="zh-CN"/>
        </w:rPr>
        <w:t>执行</w:t>
      </w:r>
      <w:r>
        <w:rPr>
          <w:rFonts w:hint="eastAsia" w:ascii="仿宋_GB2312" w:eastAsia="仿宋_GB2312"/>
          <w:sz w:val="32"/>
          <w:szCs w:val="32"/>
          <w:lang w:val="en-US" w:eastAsia="zh-CN"/>
        </w:rPr>
        <w:t>136.8万</w:t>
      </w:r>
      <w:r>
        <w:rPr>
          <w:rFonts w:hint="eastAsia" w:ascii="仿宋_GB2312" w:eastAsia="仿宋_GB2312"/>
          <w:sz w:val="32"/>
          <w:szCs w:val="32"/>
        </w:rPr>
        <w:t>元。</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ascii="仿宋_GB2312" w:eastAsia="仿宋_GB2312"/>
          <w:sz w:val="32"/>
          <w:szCs w:val="32"/>
        </w:rPr>
      </w:pPr>
      <w:r>
        <w:rPr>
          <w:rFonts w:hint="eastAsia" w:ascii="Times New Roman" w:hAnsi="Times New Roman" w:eastAsia="仿宋_GB2312" w:cs="Times New Roman"/>
          <w:sz w:val="32"/>
          <w:szCs w:val="40"/>
          <w:lang w:val="en-US" w:eastAsia="zh-CN"/>
        </w:rPr>
        <w:t>产出指标完成情况：</w:t>
      </w:r>
      <w:r>
        <w:rPr>
          <w:rFonts w:hint="eastAsia" w:ascii="仿宋_GB2312" w:eastAsia="仿宋_GB2312"/>
          <w:sz w:val="32"/>
          <w:szCs w:val="32"/>
        </w:rPr>
        <w:t>城区公厕的正常运行，有效解决了城区居民及外来游客入厕难问题，提升了城市文明指数，改善了城区环境卫生面貌。</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left"/>
        <w:textAlignment w:val="auto"/>
        <w:rPr>
          <w:rFonts w:hint="eastAsia" w:ascii="仿宋_GB2312" w:hAnsi="Times New Roman" w:eastAsia="仿宋_GB2312" w:cs="Times New Roman"/>
          <w:b/>
          <w:bCs/>
          <w:sz w:val="32"/>
          <w:szCs w:val="32"/>
        </w:rPr>
      </w:pPr>
      <w:r>
        <w:rPr>
          <w:rFonts w:hint="eastAsia" w:ascii="仿宋_GB2312" w:hAnsi="Times New Roman" w:eastAsia="仿宋_GB2312" w:cs="Times New Roman"/>
          <w:b/>
          <w:bCs/>
          <w:sz w:val="32"/>
          <w:szCs w:val="32"/>
          <w:lang w:val="en-US" w:eastAsia="zh-CN"/>
        </w:rPr>
        <w:t>2</w:t>
      </w:r>
      <w:r>
        <w:rPr>
          <w:rFonts w:hint="eastAsia" w:ascii="仿宋_GB2312" w:hAnsi="Times New Roman" w:eastAsia="仿宋_GB2312" w:cs="Times New Roman"/>
          <w:b/>
          <w:bCs/>
          <w:sz w:val="32"/>
          <w:szCs w:val="32"/>
        </w:rPr>
        <w:t>.新城区垃圾清扫清运洒水抑尘处理费（预算</w:t>
      </w:r>
      <w:r>
        <w:rPr>
          <w:rFonts w:hint="eastAsia" w:ascii="仿宋_GB2312" w:hAnsi="Times New Roman" w:eastAsia="仿宋_GB2312" w:cs="Times New Roman"/>
          <w:b/>
          <w:bCs/>
          <w:sz w:val="32"/>
          <w:szCs w:val="32"/>
          <w:lang w:val="en-US" w:eastAsia="zh-CN"/>
        </w:rPr>
        <w:t>150</w:t>
      </w:r>
      <w:r>
        <w:rPr>
          <w:rFonts w:hint="eastAsia" w:ascii="仿宋_GB2312" w:hAnsi="Times New Roman" w:eastAsia="仿宋_GB2312" w:cs="Times New Roman"/>
          <w:b/>
          <w:bCs/>
          <w:sz w:val="32"/>
          <w:szCs w:val="32"/>
        </w:rPr>
        <w:t>万</w:t>
      </w:r>
      <w:r>
        <w:rPr>
          <w:rFonts w:hint="eastAsia" w:ascii="仿宋_GB2312" w:eastAsia="仿宋_GB2312" w:cs="Times New Roman"/>
          <w:b/>
          <w:bCs/>
          <w:sz w:val="32"/>
          <w:szCs w:val="32"/>
          <w:lang w:eastAsia="zh-CN"/>
        </w:rPr>
        <w:t>元</w:t>
      </w:r>
      <w:r>
        <w:rPr>
          <w:rFonts w:hint="eastAsia" w:ascii="仿宋_GB2312" w:hAnsi="Times New Roman" w:eastAsia="仿宋_GB2312" w:cs="Times New Roman"/>
          <w:b/>
          <w:bCs/>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项目立项背景和依据：根据县生态环保突出问题整治工作要求和环保局大气污染防治工作实施方案的通知,</w:t>
      </w:r>
      <w:r>
        <w:rPr>
          <w:rFonts w:hint="eastAsia" w:ascii="仿宋_GB2312" w:hAnsi="仿宋_GB2312" w:eastAsia="仿宋_GB2312" w:cs="仿宋_GB2312"/>
          <w:sz w:val="32"/>
          <w:szCs w:val="40"/>
          <w:lang w:eastAsia="zh-CN"/>
        </w:rPr>
        <w:t>通过保障新</w:t>
      </w:r>
      <w:r>
        <w:rPr>
          <w:rFonts w:hint="eastAsia" w:ascii="仿宋_GB2312" w:hAnsi="仿宋_GB2312" w:eastAsia="仿宋_GB2312" w:cs="仿宋_GB2312"/>
          <w:sz w:val="32"/>
          <w:szCs w:val="40"/>
        </w:rPr>
        <w:t>城区道路清扫、洒水抑尘、垃圾收集清运、文明祭祀、机械除雪工作的规范正常运行</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进一步改善城区环境卫生面貌，加强城区生活垃圾清运及卫生填埋工作，</w:t>
      </w:r>
      <w:r>
        <w:rPr>
          <w:rFonts w:hint="eastAsia" w:ascii="仿宋_GB2312" w:hAnsi="仿宋_GB2312" w:eastAsia="仿宋_GB2312" w:cs="仿宋_GB2312"/>
          <w:sz w:val="32"/>
          <w:szCs w:val="40"/>
          <w:lang w:eastAsia="zh-CN"/>
        </w:rPr>
        <w:t>降低</w:t>
      </w:r>
      <w:r>
        <w:rPr>
          <w:rFonts w:hint="eastAsia" w:ascii="仿宋_GB2312" w:hAnsi="仿宋_GB2312" w:eastAsia="仿宋_GB2312" w:cs="仿宋_GB2312"/>
          <w:sz w:val="32"/>
          <w:szCs w:val="40"/>
        </w:rPr>
        <w:t>沙尘</w:t>
      </w:r>
      <w:r>
        <w:rPr>
          <w:rFonts w:hint="eastAsia" w:ascii="仿宋_GB2312" w:hAnsi="仿宋_GB2312" w:eastAsia="仿宋_GB2312" w:cs="仿宋_GB2312"/>
          <w:sz w:val="32"/>
          <w:szCs w:val="40"/>
          <w:lang w:eastAsia="zh-CN"/>
        </w:rPr>
        <w:t>暴</w:t>
      </w:r>
      <w:r>
        <w:rPr>
          <w:rFonts w:hint="eastAsia" w:ascii="仿宋_GB2312" w:hAnsi="仿宋_GB2312" w:eastAsia="仿宋_GB2312" w:cs="仿宋_GB2312"/>
          <w:sz w:val="32"/>
          <w:szCs w:val="40"/>
        </w:rPr>
        <w:t>引起的</w:t>
      </w:r>
      <w:r>
        <w:rPr>
          <w:rFonts w:hint="eastAsia" w:ascii="仿宋_GB2312" w:hAnsi="仿宋_GB2312" w:eastAsia="仿宋_GB2312" w:cs="仿宋_GB2312"/>
          <w:sz w:val="32"/>
          <w:szCs w:val="40"/>
          <w:lang w:eastAsia="zh-CN"/>
        </w:rPr>
        <w:t>干旱和</w:t>
      </w:r>
      <w:r>
        <w:rPr>
          <w:rFonts w:hint="eastAsia" w:ascii="仿宋_GB2312" w:hAnsi="仿宋_GB2312" w:eastAsia="仿宋_GB2312" w:cs="仿宋_GB2312"/>
          <w:sz w:val="32"/>
          <w:szCs w:val="40"/>
        </w:rPr>
        <w:t>环境污染</w:t>
      </w:r>
      <w:r>
        <w:rPr>
          <w:rFonts w:hint="eastAsia" w:ascii="仿宋_GB2312" w:hAnsi="仿宋_GB2312" w:eastAsia="仿宋_GB2312" w:cs="仿宋_GB2312"/>
          <w:sz w:val="32"/>
          <w:szCs w:val="40"/>
          <w:lang w:eastAsia="zh-CN"/>
        </w:rPr>
        <w:t>，提高</w:t>
      </w:r>
      <w:r>
        <w:rPr>
          <w:rFonts w:hint="eastAsia" w:ascii="仿宋_GB2312" w:hAnsi="仿宋_GB2312" w:eastAsia="仿宋_GB2312" w:cs="仿宋_GB2312"/>
          <w:sz w:val="32"/>
          <w:szCs w:val="40"/>
        </w:rPr>
        <w:t>空气质量</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资金情况：</w:t>
      </w:r>
      <w:r>
        <w:rPr>
          <w:rFonts w:hint="eastAsia" w:ascii="仿宋_GB2312" w:eastAsia="仿宋_GB2312"/>
          <w:sz w:val="32"/>
          <w:szCs w:val="32"/>
          <w:lang w:val="en-US" w:eastAsia="zh-CN"/>
        </w:rPr>
        <w:t>2021年</w:t>
      </w:r>
      <w:r>
        <w:rPr>
          <w:rFonts w:hint="eastAsia" w:ascii="仿宋_GB2312" w:eastAsia="仿宋_GB2312"/>
          <w:sz w:val="32"/>
          <w:szCs w:val="32"/>
        </w:rPr>
        <w:t>县财政延续项目为城关镇拨付1</w:t>
      </w:r>
      <w:r>
        <w:rPr>
          <w:rFonts w:hint="eastAsia" w:ascii="仿宋_GB2312" w:eastAsia="仿宋_GB2312"/>
          <w:sz w:val="32"/>
          <w:szCs w:val="32"/>
          <w:lang w:val="en-US" w:eastAsia="zh-CN"/>
        </w:rPr>
        <w:t>5</w:t>
      </w:r>
      <w:r>
        <w:rPr>
          <w:rFonts w:hint="eastAsia" w:ascii="仿宋_GB2312" w:eastAsia="仿宋_GB2312"/>
          <w:sz w:val="32"/>
          <w:szCs w:val="32"/>
        </w:rPr>
        <w:t>0万元指标</w:t>
      </w:r>
      <w:r>
        <w:rPr>
          <w:rFonts w:hint="eastAsia" w:ascii="仿宋_GB2312" w:eastAsia="仿宋_GB2312"/>
          <w:sz w:val="32"/>
          <w:szCs w:val="32"/>
          <w:lang w:eastAsia="zh-CN"/>
        </w:rPr>
        <w:t>，用来支付环卫日常运行费及冬季道路除雪费用和其他环卫工作经费。主要支出：垃圾收集清运填埋的</w:t>
      </w:r>
      <w:r>
        <w:rPr>
          <w:rFonts w:hint="eastAsia" w:ascii="仿宋_GB2312" w:eastAsia="仿宋_GB2312"/>
          <w:sz w:val="32"/>
          <w:szCs w:val="32"/>
          <w:lang w:val="en-US" w:eastAsia="zh-CN"/>
        </w:rPr>
        <w:t>83.53万元</w:t>
      </w:r>
      <w:r>
        <w:rPr>
          <w:rFonts w:hint="eastAsia" w:ascii="仿宋_GB2312" w:eastAsia="仿宋_GB2312"/>
          <w:sz w:val="32"/>
          <w:szCs w:val="32"/>
          <w:lang w:eastAsia="zh-CN"/>
        </w:rPr>
        <w:t>、洗扫和洒水抑尘的</w:t>
      </w:r>
      <w:r>
        <w:rPr>
          <w:rFonts w:hint="eastAsia" w:ascii="仿宋_GB2312" w:eastAsia="仿宋_GB2312"/>
          <w:sz w:val="32"/>
          <w:szCs w:val="32"/>
          <w:lang w:val="en-US" w:eastAsia="zh-CN"/>
        </w:rPr>
        <w:t>25.16万元</w:t>
      </w:r>
      <w:r>
        <w:rPr>
          <w:rFonts w:hint="eastAsia" w:ascii="仿宋_GB2312" w:eastAsia="仿宋_GB2312"/>
          <w:sz w:val="32"/>
          <w:szCs w:val="32"/>
          <w:lang w:eastAsia="zh-CN"/>
        </w:rPr>
        <w:t>、垃圾不落地收集</w:t>
      </w:r>
      <w:r>
        <w:rPr>
          <w:rFonts w:hint="eastAsia" w:ascii="仿宋_GB2312" w:eastAsia="仿宋_GB2312"/>
          <w:sz w:val="32"/>
          <w:szCs w:val="32"/>
          <w:lang w:val="en-US" w:eastAsia="zh-CN"/>
        </w:rPr>
        <w:t>9.92万元、</w:t>
      </w:r>
      <w:r>
        <w:rPr>
          <w:rFonts w:hint="eastAsia" w:ascii="仿宋_GB2312" w:eastAsia="仿宋_GB2312"/>
          <w:sz w:val="32"/>
          <w:szCs w:val="32"/>
          <w:lang w:eastAsia="zh-CN"/>
        </w:rPr>
        <w:t>环卫工人工伤保险</w:t>
      </w:r>
      <w:r>
        <w:rPr>
          <w:rFonts w:hint="eastAsia" w:ascii="仿宋_GB2312" w:eastAsia="仿宋_GB2312"/>
          <w:sz w:val="32"/>
          <w:szCs w:val="32"/>
          <w:lang w:val="en-US" w:eastAsia="zh-CN"/>
        </w:rPr>
        <w:t>1.6万元</w:t>
      </w:r>
      <w:r>
        <w:rPr>
          <w:rFonts w:hint="eastAsia" w:ascii="仿宋_GB2312" w:eastAsia="仿宋_GB2312"/>
          <w:sz w:val="32"/>
          <w:szCs w:val="32"/>
          <w:lang w:eastAsia="zh-CN"/>
        </w:rPr>
        <w:t>、工资</w:t>
      </w:r>
      <w:r>
        <w:rPr>
          <w:rFonts w:hint="eastAsia" w:ascii="仿宋_GB2312" w:eastAsia="仿宋_GB2312"/>
          <w:sz w:val="32"/>
          <w:szCs w:val="32"/>
          <w:lang w:val="en-US" w:eastAsia="zh-CN"/>
        </w:rPr>
        <w:t>8.85万元</w:t>
      </w:r>
      <w:r>
        <w:rPr>
          <w:rFonts w:hint="eastAsia" w:ascii="仿宋_GB2312" w:eastAsia="仿宋_GB2312"/>
          <w:sz w:val="32"/>
          <w:szCs w:val="32"/>
          <w:lang w:eastAsia="zh-CN"/>
        </w:rPr>
        <w:t>，垃圾车绕路费</w:t>
      </w:r>
      <w:r>
        <w:rPr>
          <w:rFonts w:hint="eastAsia" w:ascii="仿宋_GB2312" w:eastAsia="仿宋_GB2312"/>
          <w:sz w:val="32"/>
          <w:szCs w:val="32"/>
          <w:lang w:val="en-US" w:eastAsia="zh-CN"/>
        </w:rPr>
        <w:t>5.2万元、冬季道路除雪9.4万元及其他环卫经费6.34万元</w:t>
      </w:r>
      <w:r>
        <w:rPr>
          <w:rFonts w:hint="eastAsia" w:ascii="仿宋_GB2312" w:eastAsia="仿宋_GB2312"/>
          <w:sz w:val="32"/>
          <w:szCs w:val="32"/>
          <w:lang w:eastAsia="zh-CN"/>
        </w:rPr>
        <w:t>，合计支出</w:t>
      </w:r>
      <w:r>
        <w:rPr>
          <w:rFonts w:hint="eastAsia" w:ascii="仿宋_GB2312" w:eastAsia="仿宋_GB2312"/>
          <w:sz w:val="32"/>
          <w:szCs w:val="32"/>
          <w:lang w:val="en-US" w:eastAsia="zh-CN"/>
        </w:rPr>
        <w:t>150万元</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ascii="仿宋_GB2312" w:eastAsia="仿宋_GB2312"/>
          <w:sz w:val="32"/>
          <w:szCs w:val="32"/>
        </w:rPr>
      </w:pPr>
      <w:r>
        <w:rPr>
          <w:rFonts w:hint="eastAsia" w:ascii="仿宋_GB2312" w:hAnsi="仿宋_GB2312" w:eastAsia="仿宋_GB2312" w:cs="仿宋_GB2312"/>
          <w:sz w:val="32"/>
          <w:szCs w:val="40"/>
          <w:lang w:val="en-US" w:eastAsia="zh-CN"/>
        </w:rPr>
        <w:t>产出指标完成情况：</w:t>
      </w:r>
      <w:r>
        <w:rPr>
          <w:rFonts w:hint="eastAsia" w:ascii="仿宋_GB2312" w:hAnsi="仿宋_GB2312" w:eastAsia="仿宋_GB2312" w:cs="仿宋_GB2312"/>
          <w:sz w:val="32"/>
          <w:szCs w:val="40"/>
        </w:rPr>
        <w:t>保障了城区生活垃圾的收集、清运、卫生填埋和城区105万平方米道路的清扫保洁、洒水抑尘工作的正常运行，有效改善了城区环境卫生面貌</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left"/>
        <w:textAlignment w:val="auto"/>
        <w:rPr>
          <w:rFonts w:hint="eastAsia" w:ascii="仿宋_GB2312" w:hAnsi="Times New Roman" w:eastAsia="仿宋_GB2312" w:cs="Times New Roman"/>
          <w:b/>
          <w:bCs/>
          <w:sz w:val="32"/>
          <w:szCs w:val="32"/>
        </w:rPr>
      </w:pPr>
      <w:r>
        <w:rPr>
          <w:rFonts w:hint="eastAsia" w:ascii="仿宋_GB2312" w:hAnsi="Times New Roman" w:eastAsia="仿宋_GB2312" w:cs="Times New Roman"/>
          <w:b/>
          <w:bCs/>
          <w:sz w:val="32"/>
          <w:szCs w:val="32"/>
          <w:lang w:val="en-US" w:eastAsia="zh-CN"/>
        </w:rPr>
        <w:t>3</w:t>
      </w:r>
      <w:r>
        <w:rPr>
          <w:rFonts w:hint="eastAsia" w:ascii="仿宋_GB2312" w:hAnsi="Times New Roman" w:eastAsia="仿宋_GB2312" w:cs="Times New Roman"/>
          <w:b/>
          <w:bCs/>
          <w:sz w:val="32"/>
          <w:szCs w:val="32"/>
        </w:rPr>
        <w:t>.文明祭祀（预算7万元）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ascii="Times New Roman" w:hAnsi="Times New Roman" w:eastAsia="仿宋_GB2312" w:cs="Times New Roman"/>
          <w:sz w:val="32"/>
          <w:szCs w:val="32"/>
        </w:rPr>
        <w:t>项目立项背景和依据：</w:t>
      </w:r>
      <w:r>
        <w:rPr>
          <w:rFonts w:hint="eastAsia" w:eastAsia="仿宋_GB2312" w:cs="Times New Roman"/>
          <w:sz w:val="32"/>
          <w:szCs w:val="32"/>
          <w:lang w:eastAsia="zh-CN"/>
        </w:rPr>
        <w:t>因</w:t>
      </w:r>
      <w:r>
        <w:rPr>
          <w:rFonts w:hint="eastAsia" w:ascii="Times New Roman" w:hAnsi="Times New Roman" w:eastAsia="仿宋_GB2312" w:cs="Times New Roman"/>
          <w:sz w:val="32"/>
          <w:szCs w:val="32"/>
        </w:rPr>
        <w:t>每年节祭日祭祀</w:t>
      </w:r>
      <w:r>
        <w:rPr>
          <w:rFonts w:hint="eastAsia" w:eastAsia="仿宋_GB2312" w:cs="Times New Roman"/>
          <w:sz w:val="32"/>
          <w:szCs w:val="32"/>
          <w:lang w:eastAsia="zh-CN"/>
        </w:rPr>
        <w:t>时，城镇居民习惯</w:t>
      </w:r>
      <w:r>
        <w:rPr>
          <w:rFonts w:hint="eastAsia" w:ascii="Times New Roman" w:hAnsi="Times New Roman" w:eastAsia="仿宋_GB2312" w:cs="Times New Roman"/>
          <w:sz w:val="32"/>
          <w:szCs w:val="32"/>
        </w:rPr>
        <w:t>在路边烧纸钱、倒各种汤水吃食，严重影响道路</w:t>
      </w:r>
      <w:r>
        <w:rPr>
          <w:rFonts w:hint="eastAsia" w:eastAsia="仿宋_GB2312" w:cs="Times New Roman"/>
          <w:sz w:val="32"/>
          <w:szCs w:val="32"/>
          <w:lang w:eastAsia="zh-CN"/>
        </w:rPr>
        <w:t>了城区</w:t>
      </w:r>
      <w:r>
        <w:rPr>
          <w:rFonts w:hint="eastAsia" w:ascii="Times New Roman" w:hAnsi="Times New Roman" w:eastAsia="仿宋_GB2312" w:cs="Times New Roman"/>
          <w:sz w:val="32"/>
          <w:szCs w:val="32"/>
        </w:rPr>
        <w:t>环境卫生和</w:t>
      </w:r>
      <w:r>
        <w:rPr>
          <w:rFonts w:hint="eastAsia" w:eastAsia="仿宋_GB2312" w:cs="Times New Roman"/>
          <w:sz w:val="32"/>
          <w:szCs w:val="32"/>
          <w:lang w:eastAsia="zh-CN"/>
        </w:rPr>
        <w:t>整体</w:t>
      </w:r>
      <w:r>
        <w:rPr>
          <w:rFonts w:hint="eastAsia" w:ascii="Times New Roman" w:hAnsi="Times New Roman" w:eastAsia="仿宋_GB2312" w:cs="Times New Roman"/>
          <w:sz w:val="32"/>
          <w:szCs w:val="32"/>
        </w:rPr>
        <w:t>面貌。</w:t>
      </w:r>
      <w:r>
        <w:rPr>
          <w:rFonts w:hint="eastAsia" w:eastAsia="仿宋_GB2312" w:cs="Times New Roman"/>
          <w:sz w:val="32"/>
          <w:szCs w:val="32"/>
          <w:lang w:eastAsia="zh-CN"/>
        </w:rPr>
        <w:t>为了坚决杜绝这种歪风陋习，规范文明祭祀，在县委县政府的领导下，开展文明祭祀活动，以</w:t>
      </w:r>
      <w:r>
        <w:rPr>
          <w:rFonts w:hint="eastAsia" w:ascii="仿宋_GB2312" w:eastAsia="仿宋_GB2312"/>
          <w:sz w:val="32"/>
          <w:szCs w:val="32"/>
        </w:rPr>
        <w:t>倡导绿色低碳生活，改善城区环境面貌，提高文明祭祀意识。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hAnsi="仿宋_GB2312" w:eastAsia="仿宋_GB2312" w:cs="仿宋_GB2312"/>
          <w:sz w:val="32"/>
          <w:szCs w:val="32"/>
        </w:rPr>
        <w:t>资金情况：</w:t>
      </w:r>
      <w:r>
        <w:rPr>
          <w:rFonts w:hint="eastAsia" w:ascii="仿宋_GB2312" w:eastAsia="仿宋_GB2312"/>
          <w:sz w:val="32"/>
          <w:szCs w:val="32"/>
        </w:rPr>
        <w:t>一年4次文明祭祀（春节、清明、七月十五、十月初一），管理运行预算费用为1.3万元/次，共5.2万元，修理费及其他费用预算为1.5万元。预算指标7万元，已拨指标7万元</w:t>
      </w:r>
      <w:r>
        <w:rPr>
          <w:rFonts w:hint="eastAsia" w:ascii="仿宋_GB2312" w:eastAsia="仿宋_GB2312"/>
          <w:sz w:val="32"/>
          <w:szCs w:val="32"/>
          <w:lang w:eastAsia="zh-CN"/>
        </w:rPr>
        <w:t>。</w:t>
      </w:r>
      <w:r>
        <w:rPr>
          <w:rFonts w:hint="eastAsia" w:ascii="仿宋_GB2312" w:eastAsia="仿宋_GB2312"/>
          <w:sz w:val="32"/>
          <w:szCs w:val="32"/>
          <w:lang w:val="en-US" w:eastAsia="zh-CN"/>
        </w:rPr>
        <w:t>按合同支付运行费7万元。</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imes New Roman"/>
          <w:kern w:val="2"/>
          <w:sz w:val="32"/>
          <w:szCs w:val="32"/>
          <w:lang w:val="en-US" w:eastAsia="zh-CN" w:bidi="ar-SA"/>
        </w:rPr>
      </w:pPr>
      <w:r>
        <w:rPr>
          <w:rFonts w:hint="eastAsia"/>
          <w:sz w:val="32"/>
          <w:szCs w:val="32"/>
          <w:lang w:val="en-US" w:eastAsia="zh-CN"/>
        </w:rPr>
        <w:t xml:space="preserve">    </w:t>
      </w:r>
      <w:r>
        <w:rPr>
          <w:rFonts w:hint="eastAsia" w:ascii="Times New Roman" w:hAnsi="Times New Roman" w:eastAsia="仿宋_GB2312" w:cs="Times New Roman"/>
          <w:sz w:val="32"/>
          <w:szCs w:val="32"/>
          <w:lang w:val="en-US" w:eastAsia="zh-CN"/>
        </w:rPr>
        <w:t>产出指标完成情况：</w:t>
      </w:r>
      <w:r>
        <w:rPr>
          <w:rFonts w:hint="eastAsia" w:ascii="仿宋_GB2312" w:hAnsi="Times New Roman" w:eastAsia="仿宋_GB2312" w:cs="Times New Roman"/>
          <w:kern w:val="2"/>
          <w:sz w:val="32"/>
          <w:szCs w:val="32"/>
          <w:lang w:val="en-US" w:eastAsia="zh-CN" w:bidi="ar-SA"/>
        </w:rPr>
        <w:t>规范了节祭日期间祭祀焚烧行为，树立了文明社会新风尚。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Times New Roman" w:eastAsia="仿宋_GB2312" w:cs="Times New Roman"/>
          <w:b/>
          <w:bCs/>
          <w:sz w:val="32"/>
          <w:szCs w:val="32"/>
        </w:rPr>
      </w:pPr>
      <w:r>
        <w:rPr>
          <w:rFonts w:hint="eastAsia" w:ascii="仿宋_GB2312" w:hAnsi="Times New Roman" w:eastAsia="仿宋_GB2312" w:cs="Times New Roman"/>
          <w:b/>
          <w:bCs/>
          <w:sz w:val="32"/>
          <w:szCs w:val="32"/>
          <w:lang w:val="en-US" w:eastAsia="zh-CN"/>
        </w:rPr>
        <w:t>4</w:t>
      </w:r>
      <w:r>
        <w:rPr>
          <w:rFonts w:hint="eastAsia" w:ascii="仿宋_GB2312" w:hAnsi="Times New Roman" w:eastAsia="仿宋_GB2312" w:cs="Times New Roman"/>
          <w:b/>
          <w:bCs/>
          <w:sz w:val="32"/>
          <w:szCs w:val="32"/>
        </w:rPr>
        <w:t>.环卫工人节假加班补助（预算4万元）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ascii="Times New Roman" w:hAnsi="Times New Roman" w:eastAsia="仿宋_GB2312" w:cs="Times New Roman"/>
          <w:sz w:val="32"/>
          <w:szCs w:val="32"/>
        </w:rPr>
        <w:t>项目立项背景和依据：</w:t>
      </w:r>
      <w:r>
        <w:rPr>
          <w:rFonts w:hint="eastAsia" w:ascii="仿宋_GB2312" w:eastAsia="仿宋_GB2312"/>
          <w:sz w:val="32"/>
          <w:szCs w:val="32"/>
        </w:rPr>
        <w:t>提高了环卫工人工作的积极性，确保了春节期间环境卫生干净整洁。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hAnsi="仿宋_GB2312" w:eastAsia="仿宋_GB2312" w:cs="仿宋_GB2312"/>
          <w:sz w:val="32"/>
          <w:szCs w:val="32"/>
        </w:rPr>
        <w:t>资金情况：</w:t>
      </w:r>
      <w:r>
        <w:rPr>
          <w:rFonts w:hint="eastAsia" w:ascii="仿宋_GB2312" w:eastAsia="仿宋_GB2312"/>
          <w:sz w:val="32"/>
          <w:szCs w:val="32"/>
        </w:rPr>
        <w:t>预算指标4万元，已拨指标4万元，</w:t>
      </w:r>
      <w:r>
        <w:rPr>
          <w:rFonts w:hint="eastAsia" w:ascii="仿宋_GB2312" w:eastAsia="仿宋_GB2312"/>
          <w:sz w:val="32"/>
          <w:szCs w:val="32"/>
          <w:lang w:eastAsia="zh-CN"/>
        </w:rPr>
        <w:t>支付</w:t>
      </w:r>
      <w:r>
        <w:rPr>
          <w:rFonts w:hint="eastAsia" w:ascii="仿宋_GB2312" w:eastAsia="仿宋_GB2312"/>
          <w:sz w:val="32"/>
          <w:szCs w:val="32"/>
        </w:rPr>
        <w:t>环卫工人4天（除夕、初一、二、三）的加班补助</w:t>
      </w:r>
      <w:r>
        <w:rPr>
          <w:rFonts w:hint="eastAsia" w:ascii="仿宋_GB2312" w:eastAsia="仿宋_GB2312"/>
          <w:sz w:val="32"/>
          <w:szCs w:val="32"/>
          <w:lang w:val="en-US" w:eastAsia="zh-CN"/>
        </w:rPr>
        <w:t>4万元</w:t>
      </w:r>
      <w:r>
        <w:rPr>
          <w:rFonts w:hint="eastAsia" w:ascii="仿宋_GB2312" w:eastAsia="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仿宋_GB2312" w:cs="Times New Roman"/>
          <w:sz w:val="32"/>
          <w:szCs w:val="32"/>
          <w:lang w:val="en-US" w:eastAsia="zh-CN"/>
        </w:rPr>
      </w:pPr>
      <w:r>
        <w:rPr>
          <w:rFonts w:hint="eastAsia"/>
          <w:sz w:val="32"/>
          <w:szCs w:val="32"/>
          <w:lang w:val="en-US" w:eastAsia="zh-CN"/>
        </w:rPr>
        <w:t xml:space="preserve">    </w:t>
      </w:r>
      <w:r>
        <w:rPr>
          <w:rFonts w:hint="eastAsia" w:ascii="Times New Roman" w:hAnsi="Times New Roman" w:eastAsia="仿宋_GB2312" w:cs="Times New Roman"/>
          <w:sz w:val="32"/>
          <w:szCs w:val="32"/>
          <w:lang w:val="en-US" w:eastAsia="zh-CN"/>
        </w:rPr>
        <w:t>产出指标完成情况：保障了城区环境干净整洁，提高了城区环卫清扫人员工作积极性。</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（三）各项指标完成情况分析</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公厕管理</w:t>
      </w:r>
      <w:r>
        <w:rPr>
          <w:rFonts w:hint="eastAsia" w:ascii="仿宋_GB2312" w:eastAsia="仿宋_GB2312"/>
          <w:sz w:val="32"/>
          <w:szCs w:val="32"/>
          <w:lang w:eastAsia="zh-CN"/>
        </w:rPr>
        <w:t>运行项目</w:t>
      </w:r>
      <w:r>
        <w:rPr>
          <w:rFonts w:hint="eastAsia" w:ascii="仿宋_GB2312" w:hAnsi="仿宋_GB2312" w:eastAsia="仿宋_GB2312" w:cs="仿宋_GB2312"/>
          <w:sz w:val="32"/>
          <w:szCs w:val="32"/>
        </w:rPr>
        <w:t>产出指标总分值50分，完成</w:t>
      </w:r>
      <w:r>
        <w:rPr>
          <w:rFonts w:hint="eastAsia" w:ascii="仿宋_GB2312" w:hAnsi="仿宋_GB2312" w:eastAsia="仿宋_GB2312" w:cs="仿宋_GB2312"/>
          <w:sz w:val="32"/>
          <w:szCs w:val="32"/>
          <w:lang w:val="en-US" w:eastAsia="zh-CN"/>
        </w:rPr>
        <w:t>率</w:t>
      </w:r>
      <w:r>
        <w:rPr>
          <w:rFonts w:hint="eastAsia" w:ascii="仿宋_GB2312" w:hAnsi="仿宋_GB2312" w:eastAsia="仿宋_GB2312" w:cs="仿宋_GB2312"/>
          <w:sz w:val="32"/>
          <w:szCs w:val="32"/>
        </w:rPr>
        <w:t>100%，自评得分</w:t>
      </w:r>
      <w:r>
        <w:rPr>
          <w:rFonts w:hint="eastAsia" w:ascii="仿宋_GB2312" w:hAnsi="仿宋_GB2312" w:eastAsia="仿宋_GB2312" w:cs="仿宋_GB2312"/>
          <w:sz w:val="32"/>
          <w:szCs w:val="32"/>
          <w:lang w:val="en-US" w:eastAsia="zh-CN"/>
        </w:rPr>
        <w:t>49.9</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效益指标总分值</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分，完成率100%，自评得分</w:t>
      </w:r>
      <w:r>
        <w:rPr>
          <w:rFonts w:hint="eastAsia" w:ascii="仿宋_GB2312" w:hAnsi="仿宋_GB2312" w:eastAsia="仿宋_GB2312" w:cs="仿宋_GB2312"/>
          <w:sz w:val="32"/>
          <w:szCs w:val="32"/>
          <w:lang w:val="en-US" w:eastAsia="zh-CN"/>
        </w:rPr>
        <w:t>39.9</w:t>
      </w:r>
      <w:r>
        <w:rPr>
          <w:rFonts w:hint="eastAsia" w:ascii="仿宋_GB2312" w:hAnsi="仿宋_GB2312" w:eastAsia="仿宋_GB2312" w:cs="仿宋_GB2312"/>
          <w:sz w:val="32"/>
          <w:szCs w:val="32"/>
        </w:rPr>
        <w:t>分。满意度指标总分值</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分，完成率100%，自评得分</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，总体得分</w:t>
      </w:r>
      <w:r>
        <w:rPr>
          <w:rFonts w:hint="eastAsia" w:ascii="仿宋_GB2312" w:hAnsi="仿宋_GB2312" w:eastAsia="仿宋_GB2312" w:cs="仿宋_GB2312"/>
          <w:sz w:val="32"/>
          <w:szCs w:val="32"/>
          <w:lang w:val="en-US" w:eastAsia="zh-CN"/>
        </w:rPr>
        <w:t>99.8分</w:t>
      </w:r>
      <w:r>
        <w:rPr>
          <w:rFonts w:hint="eastAsia" w:ascii="仿宋_GB2312" w:hAnsi="仿宋_GB2312" w:eastAsia="仿宋_GB2312" w:cs="仿宋_GB2312"/>
          <w:sz w:val="32"/>
          <w:szCs w:val="32"/>
          <w:lang w:eastAsia="zh-CN"/>
        </w:rPr>
        <w:t>，较好地</w:t>
      </w:r>
      <w:r>
        <w:rPr>
          <w:rFonts w:hint="eastAsia" w:ascii="仿宋_GB2312" w:hAnsi="仿宋_GB2312" w:eastAsia="仿宋_GB2312" w:cs="仿宋_GB2312"/>
          <w:spacing w:val="-11"/>
          <w:sz w:val="32"/>
          <w:szCs w:val="32"/>
        </w:rPr>
        <w:t>完成年度指标值</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新城区垃圾清扫清运洒水抑尘</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产出指标总分值50分，完成</w:t>
      </w:r>
      <w:r>
        <w:rPr>
          <w:rFonts w:hint="eastAsia" w:ascii="仿宋_GB2312" w:hAnsi="仿宋_GB2312" w:eastAsia="仿宋_GB2312" w:cs="仿宋_GB2312"/>
          <w:sz w:val="32"/>
          <w:szCs w:val="32"/>
          <w:lang w:val="en-US" w:eastAsia="zh-CN"/>
        </w:rPr>
        <w:t>率</w:t>
      </w:r>
      <w:r>
        <w:rPr>
          <w:rFonts w:hint="eastAsia" w:ascii="仿宋_GB2312" w:hAnsi="仿宋_GB2312" w:eastAsia="仿宋_GB2312" w:cs="仿宋_GB2312"/>
          <w:sz w:val="32"/>
          <w:szCs w:val="32"/>
        </w:rPr>
        <w:t>100%，自评得分</w:t>
      </w:r>
      <w:r>
        <w:rPr>
          <w:rFonts w:hint="eastAsia" w:ascii="仿宋_GB2312" w:hAnsi="仿宋_GB2312" w:eastAsia="仿宋_GB2312" w:cs="仿宋_GB2312"/>
          <w:sz w:val="32"/>
          <w:szCs w:val="32"/>
          <w:lang w:val="en-US" w:eastAsia="zh-CN"/>
        </w:rPr>
        <w:t>49.9</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效益指标总分值</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分，完成率100%，自评得分</w:t>
      </w:r>
      <w:r>
        <w:rPr>
          <w:rFonts w:hint="eastAsia" w:ascii="仿宋_GB2312" w:hAnsi="仿宋_GB2312" w:eastAsia="仿宋_GB2312" w:cs="仿宋_GB2312"/>
          <w:sz w:val="32"/>
          <w:szCs w:val="32"/>
          <w:lang w:val="en-US" w:eastAsia="zh-CN"/>
        </w:rPr>
        <w:t>39.7</w:t>
      </w:r>
      <w:r>
        <w:rPr>
          <w:rFonts w:hint="eastAsia" w:ascii="仿宋_GB2312" w:hAnsi="仿宋_GB2312" w:eastAsia="仿宋_GB2312" w:cs="仿宋_GB2312"/>
          <w:sz w:val="32"/>
          <w:szCs w:val="32"/>
        </w:rPr>
        <w:t>分。满意度指标总分值</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分，完成率100%，自评得分</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，总体得分</w:t>
      </w:r>
      <w:r>
        <w:rPr>
          <w:rFonts w:hint="eastAsia" w:ascii="仿宋_GB2312" w:hAnsi="仿宋_GB2312" w:eastAsia="仿宋_GB2312" w:cs="仿宋_GB2312"/>
          <w:sz w:val="32"/>
          <w:szCs w:val="32"/>
          <w:lang w:val="en-US" w:eastAsia="zh-CN"/>
        </w:rPr>
        <w:t>99.6分</w:t>
      </w:r>
      <w:r>
        <w:rPr>
          <w:rFonts w:hint="eastAsia" w:ascii="仿宋_GB2312" w:hAnsi="仿宋_GB2312" w:eastAsia="仿宋_GB2312" w:cs="仿宋_GB2312"/>
          <w:sz w:val="32"/>
          <w:szCs w:val="32"/>
          <w:lang w:eastAsia="zh-CN"/>
        </w:rPr>
        <w:t>，较好地</w:t>
      </w:r>
      <w:r>
        <w:rPr>
          <w:rFonts w:hint="eastAsia" w:ascii="仿宋_GB2312" w:hAnsi="仿宋_GB2312" w:eastAsia="仿宋_GB2312" w:cs="仿宋_GB2312"/>
          <w:spacing w:val="-11"/>
          <w:sz w:val="32"/>
          <w:szCs w:val="32"/>
        </w:rPr>
        <w:t>完成年度指标值</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.文明祭祀</w:t>
      </w:r>
      <w:r>
        <w:rPr>
          <w:rFonts w:hint="eastAsia"/>
          <w:sz w:val="32"/>
          <w:szCs w:val="32"/>
          <w:lang w:eastAsia="zh-CN"/>
        </w:rPr>
        <w:t>项目</w:t>
      </w:r>
      <w:r>
        <w:rPr>
          <w:rFonts w:hint="eastAsia" w:ascii="仿宋_GB2312" w:hAnsi="仿宋_GB2312" w:eastAsia="仿宋_GB2312" w:cs="仿宋_GB2312"/>
          <w:sz w:val="32"/>
          <w:szCs w:val="32"/>
        </w:rPr>
        <w:t>产出指标总分值50分，完成</w:t>
      </w:r>
      <w:r>
        <w:rPr>
          <w:rFonts w:hint="eastAsia" w:ascii="仿宋_GB2312" w:hAnsi="仿宋_GB2312" w:eastAsia="仿宋_GB2312" w:cs="仿宋_GB2312"/>
          <w:sz w:val="32"/>
          <w:szCs w:val="32"/>
          <w:lang w:val="en-US" w:eastAsia="zh-CN"/>
        </w:rPr>
        <w:t>率</w:t>
      </w:r>
      <w:r>
        <w:rPr>
          <w:rFonts w:hint="eastAsia" w:ascii="仿宋_GB2312" w:hAnsi="仿宋_GB2312" w:eastAsia="仿宋_GB2312" w:cs="仿宋_GB2312"/>
          <w:sz w:val="32"/>
          <w:szCs w:val="32"/>
        </w:rPr>
        <w:t>100%，自评得分</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效益指标总分值</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分，完成率100%，自评得分</w:t>
      </w:r>
      <w:r>
        <w:rPr>
          <w:rFonts w:hint="eastAsia" w:ascii="仿宋_GB2312" w:hAnsi="仿宋_GB2312" w:eastAsia="仿宋_GB2312" w:cs="仿宋_GB2312"/>
          <w:sz w:val="32"/>
          <w:szCs w:val="32"/>
          <w:lang w:val="en-US" w:eastAsia="zh-CN"/>
        </w:rPr>
        <w:t>39.9</w:t>
      </w:r>
      <w:r>
        <w:rPr>
          <w:rFonts w:hint="eastAsia" w:ascii="仿宋_GB2312" w:hAnsi="仿宋_GB2312" w:eastAsia="仿宋_GB2312" w:cs="仿宋_GB2312"/>
          <w:sz w:val="32"/>
          <w:szCs w:val="32"/>
        </w:rPr>
        <w:t>分。满意度指标总分值</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分，完成率100%，自评得分</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，总体得分</w:t>
      </w:r>
      <w:r>
        <w:rPr>
          <w:rFonts w:hint="eastAsia" w:ascii="仿宋_GB2312" w:hAnsi="仿宋_GB2312" w:eastAsia="仿宋_GB2312" w:cs="仿宋_GB2312"/>
          <w:sz w:val="32"/>
          <w:szCs w:val="32"/>
          <w:lang w:val="en-US" w:eastAsia="zh-CN"/>
        </w:rPr>
        <w:t>99.8分</w:t>
      </w:r>
      <w:r>
        <w:rPr>
          <w:rFonts w:hint="eastAsia" w:ascii="仿宋_GB2312" w:hAnsi="仿宋_GB2312" w:eastAsia="仿宋_GB2312" w:cs="仿宋_GB2312"/>
          <w:sz w:val="32"/>
          <w:szCs w:val="32"/>
          <w:lang w:eastAsia="zh-CN"/>
        </w:rPr>
        <w:t>，较好地</w:t>
      </w:r>
      <w:r>
        <w:rPr>
          <w:rFonts w:hint="eastAsia" w:ascii="仿宋_GB2312" w:hAnsi="仿宋_GB2312" w:eastAsia="仿宋_GB2312" w:cs="仿宋_GB2312"/>
          <w:spacing w:val="-11"/>
          <w:sz w:val="32"/>
          <w:szCs w:val="32"/>
        </w:rPr>
        <w:t>完成年度指标值</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4</w:t>
      </w:r>
      <w:r>
        <w:rPr>
          <w:rFonts w:hint="eastAsia" w:ascii="仿宋_GB2312" w:eastAsia="仿宋_GB2312"/>
          <w:sz w:val="32"/>
          <w:szCs w:val="32"/>
        </w:rPr>
        <w:t>.环卫工人节假加班补助</w:t>
      </w:r>
      <w:r>
        <w:rPr>
          <w:rFonts w:hint="eastAsia" w:ascii="仿宋_GB2312" w:eastAsia="仿宋_GB2312"/>
          <w:sz w:val="32"/>
          <w:szCs w:val="32"/>
          <w:lang w:eastAsia="zh-CN"/>
        </w:rPr>
        <w:t>项目</w:t>
      </w:r>
      <w:r>
        <w:rPr>
          <w:rFonts w:hint="eastAsia" w:ascii="仿宋_GB2312" w:hAnsi="仿宋_GB2312" w:eastAsia="仿宋_GB2312" w:cs="仿宋_GB2312"/>
          <w:sz w:val="32"/>
          <w:szCs w:val="32"/>
        </w:rPr>
        <w:t>产出指标总分值50分，完成</w:t>
      </w:r>
      <w:r>
        <w:rPr>
          <w:rFonts w:hint="eastAsia" w:ascii="仿宋_GB2312" w:hAnsi="仿宋_GB2312" w:eastAsia="仿宋_GB2312" w:cs="仿宋_GB2312"/>
          <w:sz w:val="32"/>
          <w:szCs w:val="32"/>
          <w:lang w:val="en-US" w:eastAsia="zh-CN"/>
        </w:rPr>
        <w:t>率</w:t>
      </w:r>
      <w:r>
        <w:rPr>
          <w:rFonts w:hint="eastAsia" w:ascii="仿宋_GB2312" w:hAnsi="仿宋_GB2312" w:eastAsia="仿宋_GB2312" w:cs="仿宋_GB2312"/>
          <w:sz w:val="32"/>
          <w:szCs w:val="32"/>
        </w:rPr>
        <w:t>100%，自评得分</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效益指标总分值</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分，完成率100%，自评得分</w:t>
      </w:r>
      <w:r>
        <w:rPr>
          <w:rFonts w:hint="eastAsia" w:ascii="仿宋_GB2312" w:hAnsi="仿宋_GB2312" w:eastAsia="仿宋_GB2312" w:cs="仿宋_GB2312"/>
          <w:sz w:val="32"/>
          <w:szCs w:val="32"/>
          <w:lang w:val="en-US" w:eastAsia="zh-CN"/>
        </w:rPr>
        <w:t>39.9</w:t>
      </w:r>
      <w:r>
        <w:rPr>
          <w:rFonts w:hint="eastAsia" w:ascii="仿宋_GB2312" w:hAnsi="仿宋_GB2312" w:eastAsia="仿宋_GB2312" w:cs="仿宋_GB2312"/>
          <w:sz w:val="32"/>
          <w:szCs w:val="32"/>
        </w:rPr>
        <w:t>分。满意度指标总分值</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分，完成率100%，自评得分</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，总体得分</w:t>
      </w:r>
      <w:r>
        <w:rPr>
          <w:rFonts w:hint="eastAsia" w:ascii="仿宋_GB2312" w:hAnsi="仿宋_GB2312" w:eastAsia="仿宋_GB2312" w:cs="仿宋_GB2312"/>
          <w:sz w:val="32"/>
          <w:szCs w:val="32"/>
          <w:lang w:val="en-US" w:eastAsia="zh-CN"/>
        </w:rPr>
        <w:t>99.9分</w:t>
      </w:r>
      <w:r>
        <w:rPr>
          <w:rFonts w:hint="eastAsia" w:ascii="仿宋_GB2312" w:hAnsi="仿宋_GB2312" w:eastAsia="仿宋_GB2312" w:cs="仿宋_GB2312"/>
          <w:sz w:val="32"/>
          <w:szCs w:val="32"/>
          <w:lang w:eastAsia="zh-CN"/>
        </w:rPr>
        <w:t>，较好地</w:t>
      </w:r>
      <w:r>
        <w:rPr>
          <w:rFonts w:hint="eastAsia" w:ascii="仿宋_GB2312" w:hAnsi="仿宋_GB2312" w:eastAsia="仿宋_GB2312" w:cs="仿宋_GB2312"/>
          <w:spacing w:val="-11"/>
          <w:sz w:val="32"/>
          <w:szCs w:val="32"/>
        </w:rPr>
        <w:t>完成年度指标值</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（四）偏离绩效目标的原因及下一步改进措施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通过对绩效目标的自评，发现我单位基本完成各项目标任务，但仍存在部分为未标的情况，主要是资金投入指标的完成率还需近一步提升。由于2021年度</w:t>
      </w:r>
      <w:r>
        <w:rPr>
          <w:rFonts w:hint="eastAsia" w:ascii="仿宋_GB2312" w:hAnsi="仿宋_GB2312" w:eastAsia="仿宋_GB2312" w:cs="仿宋_GB2312"/>
          <w:color w:val="auto"/>
          <w:sz w:val="32"/>
          <w:szCs w:val="32"/>
          <w:lang w:eastAsia="zh-CN"/>
        </w:rPr>
        <w:t>环卫垃圾运转项目未实施，部分公厕运行不正常</w:t>
      </w:r>
      <w:r>
        <w:rPr>
          <w:rFonts w:hint="eastAsia" w:ascii="仿宋_GB2312" w:hAnsi="仿宋_GB2312" w:eastAsia="仿宋_GB2312" w:cs="仿宋_GB2312"/>
          <w:sz w:val="32"/>
          <w:szCs w:val="32"/>
          <w:lang w:val="en-US" w:eastAsia="zh-CN"/>
        </w:rPr>
        <w:t>，造成基本支出预算与实际支出存在差异以及年底开展的项目增加，造成项目支出不及时，造成项目经费结转，导致我单位预算执行率与年度指标值存在偏差。下一步，我单位将严控资金投入，加强预算管理，严格按预算支配资金投入，并严格督促，提高资金使用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三、部门预算项目支出绩效自评情况分析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1.总体绩效目标完成情况分析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按时完成了城市环境卫生4个项目的建设运行，根据年度指标完成情况，力促年度绩效基本达标。绩效评价总分值100分，自评得分99.8分。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2、各项指标完成情况分析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产出指标总分值50分，完成100%，自评得分49.9分。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效益指标总分值40分，完成率100%，自评得分39.9分。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z w:val="32"/>
          <w:szCs w:val="32"/>
          <w:lang w:val="en-US" w:eastAsia="zh-CN"/>
        </w:rPr>
        <w:t>满</w:t>
      </w:r>
      <w:r>
        <w:rPr>
          <w:rFonts w:hint="eastAsia" w:ascii="仿宋_GB2312" w:hAnsi="仿宋_GB2312" w:eastAsia="仿宋_GB2312" w:cs="仿宋_GB2312"/>
          <w:spacing w:val="-11"/>
          <w:sz w:val="32"/>
          <w:szCs w:val="32"/>
          <w:lang w:val="en-US" w:eastAsia="zh-CN"/>
        </w:rPr>
        <w:t>意度指标总分值10分，完成年度指标值，自评得分10分。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四、</w:t>
      </w:r>
      <w:r>
        <w:rPr>
          <w:rFonts w:hint="eastAsia" w:ascii="黑体" w:hAnsi="黑体" w:eastAsia="黑体" w:cs="黑体"/>
          <w:sz w:val="32"/>
          <w:szCs w:val="32"/>
          <w:lang w:val="en-US" w:eastAsia="zh-CN"/>
        </w:rPr>
        <w:t>偏离绩效目标的原因及下一步改进措施</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经过自查，</w:t>
      </w:r>
      <w:r>
        <w:rPr>
          <w:rFonts w:hint="eastAsia" w:ascii="仿宋_GB2312" w:eastAsia="仿宋_GB2312"/>
          <w:sz w:val="32"/>
          <w:szCs w:val="32"/>
          <w:lang w:eastAsia="zh-CN"/>
        </w:rPr>
        <w:t>城关镇</w:t>
      </w:r>
      <w:r>
        <w:rPr>
          <w:rFonts w:hint="eastAsia" w:ascii="仿宋_GB2312" w:eastAsia="仿宋_GB2312"/>
          <w:sz w:val="32"/>
          <w:szCs w:val="32"/>
        </w:rPr>
        <w:t>环卫项目资金专款用于城区垃圾收集清运填埋、洒水降尘、环卫工人工资、工伤保险、公厕管理运行，移动公厕建设和倡导绿色低碳生活的文明祭祀管理运行服务费等。</w:t>
      </w:r>
      <w:r>
        <w:rPr>
          <w:rFonts w:hint="eastAsia" w:ascii="仿宋_GB2312" w:hAnsi="仿宋_GB2312" w:eastAsia="仿宋_GB2312" w:cs="仿宋_GB2312"/>
          <w:sz w:val="32"/>
          <w:szCs w:val="32"/>
        </w:rPr>
        <w:t>今后</w:t>
      </w:r>
      <w:r>
        <w:rPr>
          <w:rFonts w:hint="eastAsia" w:ascii="仿宋_GB2312" w:hAnsi="仿宋_GB2312" w:eastAsia="仿宋_GB2312" w:cs="仿宋_GB2312"/>
          <w:sz w:val="32"/>
          <w:szCs w:val="32"/>
          <w:lang w:val="en-US" w:eastAsia="zh-CN"/>
        </w:rPr>
        <w:t>我镇</w:t>
      </w:r>
      <w:r>
        <w:rPr>
          <w:rFonts w:hint="eastAsia" w:ascii="仿宋_GB2312" w:hAnsi="仿宋_GB2312" w:eastAsia="仿宋_GB2312" w:cs="仿宋_GB2312"/>
          <w:sz w:val="32"/>
          <w:szCs w:val="32"/>
        </w:rPr>
        <w:t>将继续加强对绩效</w:t>
      </w:r>
      <w:r>
        <w:rPr>
          <w:rFonts w:hint="eastAsia" w:ascii="仿宋_GB2312" w:hAnsi="仿宋_GB2312" w:eastAsia="仿宋_GB2312" w:cs="仿宋_GB2312"/>
          <w:sz w:val="32"/>
          <w:szCs w:val="32"/>
          <w:lang w:val="en-US" w:eastAsia="zh-CN"/>
        </w:rPr>
        <w:t>评价工作</w:t>
      </w:r>
      <w:r>
        <w:rPr>
          <w:rFonts w:hint="eastAsia" w:ascii="仿宋_GB2312" w:hAnsi="仿宋_GB2312" w:eastAsia="仿宋_GB2312" w:cs="仿宋_GB2312"/>
          <w:sz w:val="32"/>
          <w:szCs w:val="32"/>
        </w:rPr>
        <w:t>的研究</w:t>
      </w:r>
      <w:r>
        <w:rPr>
          <w:rFonts w:hint="eastAsia" w:ascii="仿宋_GB2312" w:eastAsia="仿宋_GB2312"/>
          <w:sz w:val="32"/>
          <w:szCs w:val="32"/>
        </w:rPr>
        <w:t>，建立</w:t>
      </w:r>
      <w:r>
        <w:rPr>
          <w:rFonts w:hint="eastAsia" w:ascii="仿宋_GB2312" w:eastAsia="仿宋_GB2312"/>
          <w:sz w:val="32"/>
          <w:szCs w:val="32"/>
          <w:lang w:val="en-US" w:eastAsia="zh-CN"/>
        </w:rPr>
        <w:t>科学合理</w:t>
      </w:r>
      <w:r>
        <w:rPr>
          <w:rFonts w:hint="eastAsia" w:ascii="仿宋_GB2312" w:eastAsia="仿宋_GB2312"/>
          <w:sz w:val="32"/>
          <w:szCs w:val="32"/>
        </w:rPr>
        <w:t>的绩效评价指标体系。一是加强对指标标准值的收集和整理，选用合适的评价标准。</w:t>
      </w:r>
      <w:r>
        <w:rPr>
          <w:rFonts w:hint="eastAsia" w:ascii="仿宋_GB2312" w:hAnsi="仿宋_GB2312" w:eastAsia="仿宋_GB2312" w:cs="仿宋_GB2312"/>
          <w:sz w:val="32"/>
          <w:szCs w:val="32"/>
        </w:rPr>
        <w:t>二是将单纯的事后绩效评价转变为事前评估、事中绩效监控和事后自评总结相结合的预算绩效管理方式，把预算编制与部门发展规划和绩效目标联系起来，并进行跟踪问效。三是对绩效任务完成的质量进行评述，对绩效目标实现情况进行自评并公开。四是进一步健全资金的核算与管理制度，改进资金使用管理方式逐步形成自我约束、内部规范的良性机制，提高管理水平和资金使用效益，实现绩效自评有效性和科学性。</w:t>
      </w:r>
      <w:r>
        <w:rPr>
          <w:rFonts w:hint="eastAsia" w:ascii="仿宋_GB2312" w:eastAsia="仿宋_GB2312"/>
          <w:sz w:val="32"/>
          <w:szCs w:val="32"/>
          <w:lang w:eastAsia="zh-CN"/>
        </w:rPr>
        <w:t>进一步</w:t>
      </w:r>
      <w:r>
        <w:rPr>
          <w:rFonts w:hint="eastAsia" w:ascii="仿宋_GB2312" w:eastAsia="仿宋_GB2312"/>
          <w:sz w:val="32"/>
          <w:szCs w:val="32"/>
        </w:rPr>
        <w:t>完善内控制度，按照权责一致、制衡有效的原则，科学精准预算开支，按绩效目标节约国库资金，发现问题及时整改，有效保障城市环境卫生工作良好运转。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五、绩效自评结果拟应用和公开情况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将绩效评价结果作为安排预算、完善政策和改进管理等的重要依据，充分发挥预算绩效的激励约束作用，对评分较低的项目指标进行原因分析，并提出整改方案，督促整改。绩效自评结果已在单位范围内进行了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六、其他需要说明的问题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仿宋_GB2312" w:eastAsia="仿宋_GB2312" w:cs="仿宋_GB2312"/>
          <w:sz w:val="32"/>
          <w:szCs w:val="32"/>
          <w:lang w:val="en-US" w:eastAsia="zh-CN"/>
        </w:rPr>
        <w:t>无其他需要说明的问题。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pacing w:line="560" w:lineRule="exact"/>
        <w:textAlignment w:val="auto"/>
        <w:rPr>
          <w:lang w:eastAsia="zh-CN"/>
        </w:rPr>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4ZmFhY2I1N2I5NTdkNWM1NDBjYWQ3MzVhNzQ0MDgifQ=="/>
  </w:docVars>
  <w:rsids>
    <w:rsidRoot w:val="000A623C"/>
    <w:rsid w:val="000A623C"/>
    <w:rsid w:val="007B40E8"/>
    <w:rsid w:val="0A6B7029"/>
    <w:rsid w:val="0A8776F8"/>
    <w:rsid w:val="0DE467BE"/>
    <w:rsid w:val="14C2526B"/>
    <w:rsid w:val="1E3B4E7B"/>
    <w:rsid w:val="20830D63"/>
    <w:rsid w:val="2373080D"/>
    <w:rsid w:val="2CBE44F7"/>
    <w:rsid w:val="2DC663D5"/>
    <w:rsid w:val="2DD10F8C"/>
    <w:rsid w:val="2DF47218"/>
    <w:rsid w:val="38FA0DC0"/>
    <w:rsid w:val="3A5A05E4"/>
    <w:rsid w:val="3BB03BE3"/>
    <w:rsid w:val="43AC2C23"/>
    <w:rsid w:val="4448743D"/>
    <w:rsid w:val="474C4BDB"/>
    <w:rsid w:val="49EB37E3"/>
    <w:rsid w:val="51A80097"/>
    <w:rsid w:val="54AD3B85"/>
    <w:rsid w:val="570A27E8"/>
    <w:rsid w:val="59004A24"/>
    <w:rsid w:val="65AF4404"/>
    <w:rsid w:val="6611531F"/>
    <w:rsid w:val="689A6F84"/>
    <w:rsid w:val="68D15F8E"/>
    <w:rsid w:val="6B0A032C"/>
    <w:rsid w:val="705660C7"/>
    <w:rsid w:val="73E21BC5"/>
    <w:rsid w:val="75D837F1"/>
    <w:rsid w:val="7FEC5DFB"/>
    <w:rsid w:val="7FF20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kern w:val="0"/>
      <w:sz w:val="22"/>
      <w:szCs w:val="22"/>
      <w:lang w:val="en-US" w:eastAsia="en-US" w:bidi="ar-SA"/>
    </w:rPr>
  </w:style>
  <w:style w:type="paragraph" w:styleId="3">
    <w:name w:val="heading 3"/>
    <w:basedOn w:val="1"/>
    <w:next w:val="1"/>
    <w:link w:val="8"/>
    <w:qFormat/>
    <w:uiPriority w:val="1"/>
    <w:pPr>
      <w:spacing w:before="42"/>
      <w:ind w:left="722"/>
      <w:outlineLvl w:val="2"/>
    </w:pPr>
    <w:rPr>
      <w:rFonts w:ascii="楷体_GB2312" w:hAnsi="楷体_GB2312" w:eastAsia="楷体_GB2312"/>
      <w:b/>
      <w:bCs/>
      <w:sz w:val="30"/>
      <w:szCs w:val="3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1"/>
    <w:pPr>
      <w:spacing w:before="48"/>
      <w:ind w:left="120"/>
    </w:pPr>
    <w:rPr>
      <w:rFonts w:ascii="仿宋_GB2312" w:hAnsi="仿宋_GB2312" w:eastAsia="仿宋_GB2312"/>
      <w:sz w:val="30"/>
      <w:szCs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3 Char"/>
    <w:basedOn w:val="7"/>
    <w:link w:val="3"/>
    <w:qFormat/>
    <w:uiPriority w:val="1"/>
    <w:rPr>
      <w:rFonts w:ascii="楷体_GB2312" w:hAnsi="楷体_GB2312" w:eastAsia="楷体_GB2312"/>
      <w:b/>
      <w:bCs/>
      <w:kern w:val="0"/>
      <w:sz w:val="30"/>
      <w:szCs w:val="30"/>
      <w:lang w:eastAsia="en-US"/>
    </w:rPr>
  </w:style>
  <w:style w:type="character" w:customStyle="1" w:styleId="9">
    <w:name w:val="正文文本 Char"/>
    <w:basedOn w:val="7"/>
    <w:link w:val="2"/>
    <w:qFormat/>
    <w:uiPriority w:val="1"/>
    <w:rPr>
      <w:rFonts w:ascii="仿宋_GB2312" w:hAnsi="仿宋_GB2312" w:eastAsia="仿宋_GB2312"/>
      <w:kern w:val="0"/>
      <w:sz w:val="30"/>
      <w:szCs w:val="3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1726</Words>
  <Characters>1911</Characters>
  <Lines>23</Lines>
  <Paragraphs>6</Paragraphs>
  <TotalTime>0</TotalTime>
  <ScaleCrop>false</ScaleCrop>
  <LinksUpToDate>false</LinksUpToDate>
  <CharactersWithSpaces>1911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2018-08-01T02:14:00Z</dcterms:created>
  <dc:creator>lenovo</dc:creator>
  <cp:lastModifiedBy>chen</cp:lastModifiedBy>
  <cp:lastPrinted>2021-08-16T07:09:00Z</cp:lastPrinted>
  <dcterms:modified xsi:type="dcterms:W3CDTF">2022-08-26T10:39:01Z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F42906B3272E407B896F5618885F4764</vt:lpwstr>
  </property>
</Properties>
</file>