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79" w:lineRule="exact"/>
        <w:ind w:firstLine="800" w:firstLineChars="200"/>
        <w:jc w:val="left"/>
        <w:textAlignment w:val="auto"/>
        <w:rPr>
          <w:rFonts w:hint="default" w:ascii="仿宋_GB2312" w:hAnsi="仿宋_GB2312" w:eastAsia="方正小标宋简体" w:cs="仿宋_GB2312"/>
          <w:spacing w:val="0"/>
          <w:kern w:val="21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合黎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环境卫生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督查评分表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 w:bidi="ar"/>
        </w:rPr>
        <w:t>（——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 w:bidi="ar"/>
        </w:rPr>
        <w:t>）</w:t>
      </w:r>
      <w:bookmarkEnd w:id="0"/>
    </w:p>
    <w:tbl>
      <w:tblPr>
        <w:tblStyle w:val="5"/>
        <w:tblpPr w:leftFromText="180" w:rightFromText="180" w:vertAnchor="text" w:horzAnchor="page" w:tblpX="1602" w:tblpY="843"/>
        <w:tblOverlap w:val="never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515"/>
        <w:gridCol w:w="1493"/>
        <w:gridCol w:w="1330"/>
        <w:gridCol w:w="1215"/>
        <w:gridCol w:w="16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村名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好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较好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一般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差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五一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村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五二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村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五三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村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五四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村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六一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村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六二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村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六三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村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六四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村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七坝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村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八坝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村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1.全域无垃圾督查评比表要求在1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村中勾选出“好”的村为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个，“较好”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的村委2个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、“一般”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为3个</w:t>
      </w:r>
      <w:r>
        <w:rPr>
          <w:rFonts w:hint="eastAsia" w:ascii="仿宋_GB2312" w:hAnsi="仿宋_GB2312" w:eastAsia="仿宋_GB2312" w:cs="仿宋_GB2312"/>
          <w:sz w:val="28"/>
          <w:szCs w:val="28"/>
        </w:rPr>
        <w:t>、“差”的村为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个。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50" w:firstLineChars="268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一个“好”为10分，一个“较好”为8分，一个“一般”为6分，一个“差”为4分。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YTA0ZDNjMzYxY2M5OGJmNzY5MGFlMDc1ZmI0YTMifQ=="/>
  </w:docVars>
  <w:rsids>
    <w:rsidRoot w:val="18A14A41"/>
    <w:rsid w:val="03704248"/>
    <w:rsid w:val="18A14A41"/>
    <w:rsid w:val="6D4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2022-10-08T10:20:00Z</dcterms:created>
  <dc:creator> C＇est La vie. </dc:creator>
  <cp:lastModifiedBy> C＇est La vie. </cp:lastModifiedBy>
  <dcterms:modified xsi:type="dcterms:W3CDTF">2022-10-08T10:20:38Z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E51AAB39DFDB4EB9A77F72A6565E06F4</vt:lpwstr>
  </property>
</Properties>
</file>