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3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6CB3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村村规民约</w:t>
      </w:r>
    </w:p>
    <w:p w14:paraId="410BC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D83B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总则篇</w:t>
      </w:r>
    </w:p>
    <w:p w14:paraId="2E15D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村民自治立规章，村规民约记心房；条约本是众人定，人人遵守理应当；</w:t>
      </w:r>
    </w:p>
    <w:p w14:paraId="28846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建设美丽新河西，不忘党恩情意长；惠农政策暖人心，振兴宏图启新程。</w:t>
      </w:r>
    </w:p>
    <w:p w14:paraId="1B88B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权利义务需平衡，遵纪守法是根本；各族同胞手拉手，团结和谐共前行。</w:t>
      </w:r>
    </w:p>
    <w:p w14:paraId="4AC39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守法篇</w:t>
      </w:r>
    </w:p>
    <w:p w14:paraId="4DA5A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党纪国法挺在前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，制度规矩记心间；学法守法会用法，违法乱纪必受惩；</w:t>
      </w:r>
    </w:p>
    <w:p w14:paraId="75DAA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不信邪教不造谣，赌毒不染家风正；黑恶势力必严打，线索举报莫迟延。</w:t>
      </w:r>
    </w:p>
    <w:p w14:paraId="1B140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公共设施齐爱护，偷盗损毁必追偿；私接电源隐患大，故障损失自己担。</w:t>
      </w:r>
    </w:p>
    <w:p w14:paraId="50064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聚众滋事伤他人，赔偿追责两不误；诉求表达须理性，非法上访不可为。</w:t>
      </w:r>
    </w:p>
    <w:p w14:paraId="4214C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产居篇</w:t>
      </w:r>
    </w:p>
    <w:p w14:paraId="7AF2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耕地红线不可破，用途规范切莫犯；建房先要经审批，空心村内是首选。</w:t>
      </w:r>
    </w:p>
    <w:p w14:paraId="568C9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强占耕地交通道，拆除还田复旧貌；土地集体所有权，买卖侵占法不容。</w:t>
      </w:r>
    </w:p>
    <w:p w14:paraId="16FDA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房屋买卖与赠与，依法纳税十日清；产业调整促转型，生态环保是底线。</w:t>
      </w:r>
    </w:p>
    <w:p w14:paraId="385E0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秸秆垃圾禁焚烧，绿水青山金不换；护林防火人有责，火情速报莫拖延。</w:t>
      </w:r>
    </w:p>
    <w:p w14:paraId="07554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村容篇</w:t>
      </w:r>
    </w:p>
    <w:p w14:paraId="34157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村容整洁树新风，违规搭建绝不许；门前三包要落实，六不准则须牢记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15EF0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病死牲畜深埋处，病畜出售绝不行；巷道公路保通畅，栏肥杂物禁堆放。</w:t>
      </w:r>
    </w:p>
    <w:p w14:paraId="115F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饮水卫生是关键，井边禁洗污秽物；主干道上污水倒，影响卫生众人嫌。</w:t>
      </w:r>
    </w:p>
    <w:p w14:paraId="7C327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新风篇</w:t>
      </w:r>
    </w:p>
    <w:p w14:paraId="2D1AF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厚养薄葬新风传，丧事从简三天限；封建迷信全摒弃，黑榜约束整五年。</w:t>
      </w:r>
    </w:p>
    <w:p w14:paraId="1AE39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乔迁升学寿宴席，直系亲属方受邀；攀比炫富不可取，勤俭节约是美德。</w:t>
      </w:r>
    </w:p>
    <w:p w14:paraId="18F6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孝老爱亲传家远，父母子女责任明；抚养赡养皆尽责，家暴虐老遭唾弃。</w:t>
      </w:r>
    </w:p>
    <w:p w14:paraId="0D566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懒汉行为“等靠要”，勤劳致富最光荣；民族团结一家亲，同心发展幸福长。</w:t>
      </w:r>
    </w:p>
    <w:p w14:paraId="36F1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婚俗篇</w:t>
      </w:r>
    </w:p>
    <w:p w14:paraId="7E8E7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彩礼六万上限定，改口上车等费禁；重情轻礼倡真爱，陋习破除树新风。</w:t>
      </w:r>
    </w:p>
    <w:p w14:paraId="4226D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婚仪简办三环节，低俗婚闹彻底除；宴席二十桌千元限，酒百烟十别超标。</w:t>
      </w:r>
    </w:p>
    <w:p w14:paraId="00E0C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直系赴宴情谊到，全村宴请没必要；亲朋礼金别攀比，真情胜过金银山。</w:t>
      </w:r>
    </w:p>
    <w:p w14:paraId="328DD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保障篇</w:t>
      </w:r>
    </w:p>
    <w:p w14:paraId="0CD89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婚姻自由男女等，优生优育守国策；夫妻共担家务责，家产共管反暴力。</w:t>
      </w:r>
    </w:p>
    <w:p w14:paraId="7BD6D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pacing w:val="-17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医保养老人人缴，九载义务教育供；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>矛盾纠纷早调处，“四级七天”化干戈。</w:t>
      </w:r>
    </w:p>
    <w:p w14:paraId="310E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河长制度齐遵守，护水节水共参与；采砂垦荒河道事，未经许可绝不碰。</w:t>
      </w:r>
    </w:p>
    <w:p w14:paraId="3E41E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志愿篇</w:t>
      </w:r>
    </w:p>
    <w:p w14:paraId="1CAC1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志愿队伍添活力，政策宣传暖人心；助老扶弱常关怀，环境整治齐出力。</w:t>
      </w:r>
    </w:p>
    <w:p w14:paraId="2095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应急救援冲在前，文体活动展风采；服务时长详登记，评优兑奖有激励。</w:t>
      </w:r>
    </w:p>
    <w:p w14:paraId="07132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文明实践常参与，爱心传递永不停；共建和美新河西，志愿精神放光芒。</w:t>
      </w:r>
    </w:p>
    <w:p w14:paraId="6506A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治理篇</w:t>
      </w:r>
    </w:p>
    <w:p w14:paraId="58A63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议事协商民主断，村民代表共商研；重大事项透明化，村务监督严把关。</w:t>
      </w:r>
    </w:p>
    <w:p w14:paraId="05CF2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集体事务齐参与，公益事业勇担当；权利义务同履行，共建共享好家园。</w:t>
      </w:r>
    </w:p>
    <w:p w14:paraId="57677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损害公益必追责，照章办事不姑息；村域居住均遵守，和谐治理效能显。</w:t>
      </w:r>
    </w:p>
    <w:p w14:paraId="2DDC5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奖惩篇</w:t>
      </w:r>
    </w:p>
    <w:p w14:paraId="3F4FB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遵规守纪模范户，红榜表彰树标杆；文明家庭年评选，积分兑换物资赞。</w:t>
      </w:r>
    </w:p>
    <w:p w14:paraId="4DDF7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违规违约先劝导，屡教不改依规罚；黑榜警示促改进，五年约束除旧习。</w:t>
      </w:r>
    </w:p>
    <w:p w14:paraId="7E97F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志愿服务贡献大，双倍激励受尊崇；赏罚分明风气正，同心同德美名扬。</w:t>
      </w:r>
    </w:p>
    <w:p w14:paraId="62B87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F1EF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　　　　　　　　　　　　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河西村村民会议</w:t>
      </w:r>
    </w:p>
    <w:p w14:paraId="682E59A9">
      <w:pPr>
        <w:keepNext w:val="0"/>
        <w:keepLines w:val="0"/>
        <w:pageBreakBefore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　　　　　　　　　　　　　　　　　　　2025年8月1日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54D10"/>
    <w:rsid w:val="04100136"/>
    <w:rsid w:val="0649153D"/>
    <w:rsid w:val="0BDB2CD1"/>
    <w:rsid w:val="0E4A1A6C"/>
    <w:rsid w:val="3C974B48"/>
    <w:rsid w:val="3FE9F3B4"/>
    <w:rsid w:val="47DD305F"/>
    <w:rsid w:val="4C722255"/>
    <w:rsid w:val="64AD2703"/>
    <w:rsid w:val="73D00C26"/>
    <w:rsid w:val="77C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1114</Words>
  <Characters>1117</Characters>
  <Lines>0</Lines>
  <Paragraphs>0</Paragraphs>
  <TotalTime>8</TotalTime>
  <ScaleCrop>false</ScaleCrop>
  <LinksUpToDate>false</LinksUpToDate>
  <CharactersWithSpaces>1148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2025-08-04T11:44:00Z</dcterms:created>
  <dc:creator>Administrator</dc:creator>
  <cp:lastModifiedBy>殷国坤</cp:lastModifiedBy>
  <cp:lastPrinted>2025-08-08T08:25:00Z</cp:lastPrinted>
  <dcterms:modified xsi:type="dcterms:W3CDTF">2025-08-08T08:27:15Z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eyJoZGlkIjoiODQ5ZmZmOGM2ZmNhNzRhNjk5MjM5Y2MzMGI4ODJlZWUiLCJ1c2VySWQiOiIyNDIxNjQ3NTIifQ==</vt:lpwstr>
  </property>
  <property fmtid="{D5CDD505-2E9C-101B-9397-08002B2CF9AE}" pid="4" name="ICV">
    <vt:lpwstr>BC37318403F44ABEA619DD8E0E95A95D_12</vt:lpwstr>
  </property>
</Properties>
</file>